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11" w:rsidRPr="00875AD9" w:rsidRDefault="005D0411" w:rsidP="005D0411">
      <w:pPr>
        <w:jc w:val="right"/>
        <w:rPr>
          <w:rFonts w:ascii="CarolinaBar-B39-25F2" w:hAnsi="CarolinaBar-B39-25F2"/>
          <w:sz w:val="32"/>
          <w:szCs w:val="32"/>
        </w:rPr>
      </w:pPr>
      <w:bookmarkStart w:id="0" w:name="_GoBack"/>
      <w:bookmarkEnd w:id="0"/>
      <w:r w:rsidRPr="00875AD9">
        <w:rPr>
          <w:rFonts w:ascii="CarolinaBar-B39-25F2" w:hAnsi="CarolinaBar-B39-25F2"/>
          <w:sz w:val="32"/>
          <w:szCs w:val="32"/>
        </w:rPr>
        <w:t>*P/</w:t>
      </w:r>
      <w:bookmarkStart w:id="1" w:name="jop"/>
      <w:r w:rsidRPr="00875AD9">
        <w:rPr>
          <w:rFonts w:ascii="CarolinaBar-B39-25F2" w:hAnsi="CarolinaBar-B39-25F2"/>
          <w:sz w:val="32"/>
          <w:szCs w:val="32"/>
        </w:rPr>
        <w:t>5258029</w:t>
      </w:r>
      <w:bookmarkEnd w:id="1"/>
      <w:r w:rsidRPr="00875AD9">
        <w:rPr>
          <w:rFonts w:ascii="CarolinaBar-B39-25F2" w:hAnsi="CarolinaBar-B39-25F2"/>
          <w:sz w:val="32"/>
          <w:szCs w:val="32"/>
        </w:rPr>
        <w:t>*</w:t>
      </w:r>
    </w:p>
    <w:p w:rsidR="009E1585" w:rsidRDefault="009E1585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5835EF" w:rsidRDefault="005835EF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457E43" w:rsidRPr="00520DDB" w:rsidRDefault="0064769E" w:rsidP="00457E43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LDPE vreće za PET, Al/Fe i stakleni ambalažni otpad</w:t>
      </w:r>
    </w:p>
    <w:p w:rsidR="00800DBB" w:rsidRDefault="00800DBB" w:rsidP="009E55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9E1585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Elektroničkom oglasniku javne nabave Republike Hrvatske dana 1</w:t>
      </w:r>
      <w:r w:rsidR="005D0411">
        <w:rPr>
          <w:rFonts w:ascii="Arial" w:hAnsi="Arial" w:cs="Arial"/>
        </w:rPr>
        <w:t>1.03</w:t>
      </w:r>
      <w:r>
        <w:rPr>
          <w:rFonts w:ascii="Arial" w:hAnsi="Arial" w:cs="Arial"/>
        </w:rPr>
        <w:t xml:space="preserve">.2019. objavljena je obavijest o nadmetanju za nabavu </w:t>
      </w:r>
      <w:r w:rsidR="005D0411">
        <w:rPr>
          <w:rFonts w:ascii="Arial" w:hAnsi="Arial" w:cs="Arial"/>
        </w:rPr>
        <w:t>LDPE vreća za PET. Al/Fe i stakleni ambalažni otpad</w:t>
      </w:r>
      <w:r>
        <w:rPr>
          <w:rFonts w:ascii="Arial" w:hAnsi="Arial" w:cs="Arial"/>
        </w:rPr>
        <w:t xml:space="preserve">. </w:t>
      </w:r>
      <w:r w:rsidR="005D0411">
        <w:rPr>
          <w:rFonts w:ascii="Arial" w:hAnsi="Arial" w:cs="Arial"/>
        </w:rPr>
        <w:t>Datum slanja na objavu:</w:t>
      </w:r>
      <w:r w:rsidR="005D0411">
        <w:rPr>
          <w:rFonts w:ascii="Arial" w:hAnsi="Arial" w:cs="Arial"/>
        </w:rPr>
        <w:tab/>
        <w:t>08</w:t>
      </w:r>
      <w:r w:rsidR="009E1585" w:rsidRPr="005835EF">
        <w:rPr>
          <w:rFonts w:ascii="Arial" w:hAnsi="Arial" w:cs="Arial"/>
        </w:rPr>
        <w:t>.0</w:t>
      </w:r>
      <w:r w:rsidR="005D0411">
        <w:rPr>
          <w:rFonts w:ascii="Arial" w:hAnsi="Arial" w:cs="Arial"/>
        </w:rPr>
        <w:t>3</w:t>
      </w:r>
      <w:r w:rsidR="009E1585" w:rsidRPr="005835EF">
        <w:rPr>
          <w:rFonts w:ascii="Arial" w:hAnsi="Arial" w:cs="Arial"/>
        </w:rPr>
        <w:t xml:space="preserve">.2019. </w:t>
      </w:r>
    </w:p>
    <w:p w:rsidR="00520DDB" w:rsidRPr="005835EF" w:rsidRDefault="00520DDB" w:rsidP="00800DB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0411" w:rsidRDefault="00721333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333333"/>
          <w:sz w:val="18"/>
          <w:szCs w:val="18"/>
        </w:rPr>
      </w:pPr>
      <w:r w:rsidRPr="005835EF">
        <w:rPr>
          <w:rFonts w:ascii="Arial" w:hAnsi="Arial" w:cs="Arial"/>
        </w:rPr>
        <w:t xml:space="preserve">Broj objave </w:t>
      </w:r>
      <w:r w:rsidR="009E1585" w:rsidRPr="005835EF">
        <w:rPr>
          <w:rFonts w:ascii="Arial" w:hAnsi="Arial" w:cs="Arial"/>
        </w:rPr>
        <w:tab/>
      </w:r>
      <w:r w:rsidR="009E1585" w:rsidRPr="005835EF">
        <w:rPr>
          <w:rFonts w:ascii="Arial" w:hAnsi="Arial" w:cs="Arial"/>
        </w:rPr>
        <w:tab/>
      </w:r>
      <w:r w:rsidR="009E1585" w:rsidRPr="00543452">
        <w:rPr>
          <w:rFonts w:ascii="Arial" w:hAnsi="Arial" w:cs="Arial"/>
        </w:rPr>
        <w:tab/>
      </w:r>
      <w:r w:rsidR="005D0411" w:rsidRPr="00543452">
        <w:rPr>
          <w:rStyle w:val="Naglaeno"/>
          <w:rFonts w:ascii="Arial" w:hAnsi="Arial" w:cs="Arial"/>
          <w:color w:val="333333"/>
        </w:rPr>
        <w:t>2019/S 0F2-0008280</w:t>
      </w:r>
      <w:r w:rsidR="005D0411" w:rsidRPr="00543452">
        <w:rPr>
          <w:rFonts w:ascii="Arial" w:hAnsi="Arial" w:cs="Arial"/>
          <w:color w:val="333333"/>
        </w:rPr>
        <w:t>.</w:t>
      </w:r>
    </w:p>
    <w:p w:rsidR="005D0411" w:rsidRPr="005D0411" w:rsidRDefault="005D0411" w:rsidP="005D0411">
      <w:pPr>
        <w:pStyle w:val="StandardWeb"/>
        <w:rPr>
          <w:rFonts w:ascii="Arial" w:hAnsi="Arial" w:cs="Arial"/>
          <w:color w:val="333333"/>
        </w:rPr>
      </w:pPr>
      <w:r w:rsidRPr="005D0411">
        <w:rPr>
          <w:rFonts w:ascii="Arial" w:hAnsi="Arial" w:cs="Arial"/>
          <w:color w:val="333333"/>
        </w:rPr>
        <w:t xml:space="preserve">Detalje o objavi možete vidjeti: </w:t>
      </w:r>
      <w:hyperlink r:id="rId9" w:history="1">
        <w:r w:rsidRPr="005D0411">
          <w:rPr>
            <w:rStyle w:val="Hiperveza"/>
            <w:rFonts w:ascii="Arial" w:hAnsi="Arial" w:cs="Arial"/>
          </w:rPr>
          <w:t>ovdje</w:t>
        </w:r>
      </w:hyperlink>
      <w:r w:rsidRPr="005D0411">
        <w:rPr>
          <w:rFonts w:ascii="Arial" w:hAnsi="Arial" w:cs="Arial"/>
          <w:color w:val="333333"/>
        </w:rPr>
        <w:t xml:space="preserve"> </w:t>
      </w:r>
    </w:p>
    <w:p w:rsidR="005D0411" w:rsidRPr="005D0411" w:rsidRDefault="005D0411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5D0411">
        <w:rPr>
          <w:rStyle w:val="Naglaeno"/>
          <w:rFonts w:ascii="Arial" w:hAnsi="Arial" w:cs="Arial"/>
          <w:color w:val="333333"/>
        </w:rPr>
        <w:t>Ako vam link "ovdje" ne radi, molimo kopirajte sljedeći tekst u internetski preglednik:</w:t>
      </w:r>
      <w:r w:rsidRPr="005D0411">
        <w:rPr>
          <w:rFonts w:ascii="Arial" w:hAnsi="Arial" w:cs="Arial"/>
          <w:color w:val="333333"/>
        </w:rPr>
        <w:t xml:space="preserve"> </w:t>
      </w:r>
      <w:hyperlink r:id="rId10" w:history="1">
        <w:r w:rsidRPr="005D0411">
          <w:rPr>
            <w:rStyle w:val="Hiperveza"/>
            <w:rFonts w:ascii="Arial" w:hAnsi="Arial" w:cs="Arial"/>
          </w:rPr>
          <w:t>https://eojn.nn.hr/SPIN/APPLICATION/IPN/DocumentManagement/DokumentPodaciFrm.aspx?id=2562527</w:t>
        </w:r>
      </w:hyperlink>
    </w:p>
    <w:p w:rsidR="005D0411" w:rsidRDefault="005D0411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333333"/>
          <w:sz w:val="18"/>
          <w:szCs w:val="18"/>
        </w:rPr>
      </w:pPr>
    </w:p>
    <w:p w:rsidR="005D0411" w:rsidRPr="005835EF" w:rsidRDefault="005D0411" w:rsidP="005D0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380A" w:rsidRPr="005835EF" w:rsidRDefault="0004380A" w:rsidP="0004380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</w:rPr>
        <w:t xml:space="preserve">Evidencijski broj nabave: </w:t>
      </w:r>
      <w:r w:rsidRPr="005835EF">
        <w:rPr>
          <w:rFonts w:ascii="Arial" w:hAnsi="Arial" w:cs="Arial"/>
        </w:rPr>
        <w:tab/>
      </w:r>
      <w:r w:rsidR="00515FF2" w:rsidRPr="005835EF">
        <w:rPr>
          <w:rFonts w:ascii="Arial" w:hAnsi="Arial" w:cs="Arial"/>
        </w:rPr>
        <w:t>E-VV-</w:t>
      </w:r>
      <w:r w:rsidR="00543452">
        <w:rPr>
          <w:rFonts w:ascii="Arial" w:hAnsi="Arial" w:cs="Arial"/>
        </w:rPr>
        <w:t>3</w:t>
      </w:r>
      <w:r w:rsidR="00515FF2" w:rsidRPr="005835EF">
        <w:rPr>
          <w:rFonts w:ascii="Arial" w:hAnsi="Arial" w:cs="Arial"/>
        </w:rPr>
        <w:t>/201</w:t>
      </w:r>
      <w:r w:rsidR="00543452">
        <w:rPr>
          <w:rFonts w:ascii="Arial" w:hAnsi="Arial" w:cs="Arial"/>
        </w:rPr>
        <w:t>9</w:t>
      </w:r>
    </w:p>
    <w:p w:rsidR="00366B47" w:rsidRDefault="00366B47" w:rsidP="00366B47">
      <w:pPr>
        <w:pStyle w:val="Naslov2"/>
        <w:numPr>
          <w:ilvl w:val="0"/>
          <w:numId w:val="0"/>
        </w:numPr>
        <w:ind w:left="576" w:hanging="576"/>
        <w:rPr>
          <w:b w:val="0"/>
          <w:szCs w:val="24"/>
        </w:rPr>
      </w:pPr>
      <w:bookmarkStart w:id="2" w:name="_Toc1029158"/>
      <w:r w:rsidRPr="005835EF">
        <w:rPr>
          <w:b w:val="0"/>
          <w:szCs w:val="24"/>
        </w:rPr>
        <w:t>Procijenjena vrijednost nabave</w:t>
      </w:r>
      <w:bookmarkEnd w:id="2"/>
      <w:r w:rsidRPr="005835EF">
        <w:rPr>
          <w:b w:val="0"/>
          <w:szCs w:val="24"/>
        </w:rPr>
        <w:t xml:space="preserve"> </w:t>
      </w:r>
      <w:r w:rsidR="00285762" w:rsidRPr="005835EF">
        <w:rPr>
          <w:b w:val="0"/>
          <w:szCs w:val="24"/>
        </w:rPr>
        <w:t>za sve grupe</w:t>
      </w:r>
      <w:r w:rsidR="005835EF">
        <w:rPr>
          <w:b w:val="0"/>
          <w:szCs w:val="24"/>
        </w:rPr>
        <w:t>:</w:t>
      </w:r>
      <w:r w:rsidR="00285762" w:rsidRPr="005835EF">
        <w:rPr>
          <w:b w:val="0"/>
          <w:szCs w:val="24"/>
        </w:rPr>
        <w:t xml:space="preserve"> </w:t>
      </w:r>
      <w:r w:rsidR="00543452">
        <w:rPr>
          <w:b w:val="0"/>
          <w:szCs w:val="24"/>
        </w:rPr>
        <w:t>7.955.600,00</w:t>
      </w:r>
      <w:r w:rsidR="00285762" w:rsidRPr="005835EF">
        <w:rPr>
          <w:b w:val="0"/>
          <w:szCs w:val="24"/>
        </w:rPr>
        <w:t xml:space="preserve"> kn bez PDV-a</w:t>
      </w:r>
    </w:p>
    <w:p w:rsidR="005835EF" w:rsidRPr="005835EF" w:rsidRDefault="005835EF" w:rsidP="005835EF">
      <w:pPr>
        <w:rPr>
          <w:lang w:eastAsia="hr-HR"/>
        </w:rPr>
      </w:pPr>
    </w:p>
    <w:p w:rsidR="00543452" w:rsidRPr="00543452" w:rsidRDefault="00543452" w:rsidP="00543452">
      <w:pPr>
        <w:widowControl w:val="0"/>
        <w:suppressAutoHyphens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0"/>
          <w:lang w:eastAsia="hr-HR"/>
        </w:rPr>
      </w:pPr>
      <w:r w:rsidRPr="00543452">
        <w:rPr>
          <w:rFonts w:ascii="Arial" w:hAnsi="Arial" w:cs="Arial"/>
          <w:szCs w:val="20"/>
          <w:lang w:eastAsia="hr-HR"/>
        </w:rPr>
        <w:t xml:space="preserve">Grupa 1 </w:t>
      </w:r>
      <w:r w:rsidRPr="00543452">
        <w:rPr>
          <w:rFonts w:ascii="Arial" w:hAnsi="Arial" w:cs="Arial"/>
          <w:szCs w:val="20"/>
          <w:lang w:eastAsia="hr-HR"/>
        </w:rPr>
        <w:tab/>
        <w:t>4.666.200,00 kuna bez PDV-a</w:t>
      </w:r>
    </w:p>
    <w:p w:rsidR="00543452" w:rsidRPr="00543452" w:rsidRDefault="00543452" w:rsidP="00543452">
      <w:pPr>
        <w:widowControl w:val="0"/>
        <w:suppressAutoHyphens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0"/>
          <w:lang w:eastAsia="hr-HR"/>
        </w:rPr>
      </w:pPr>
      <w:r w:rsidRPr="00543452">
        <w:rPr>
          <w:rFonts w:ascii="Arial" w:hAnsi="Arial" w:cs="Arial"/>
          <w:szCs w:val="20"/>
          <w:lang w:eastAsia="hr-HR"/>
        </w:rPr>
        <w:t>Grupa 2</w:t>
      </w:r>
      <w:r w:rsidRPr="00543452">
        <w:rPr>
          <w:rFonts w:ascii="Arial" w:hAnsi="Arial" w:cs="Arial"/>
          <w:szCs w:val="20"/>
          <w:lang w:eastAsia="hr-HR"/>
        </w:rPr>
        <w:tab/>
        <w:t xml:space="preserve">   685.400,00 kuna bez PDV-a</w:t>
      </w:r>
    </w:p>
    <w:p w:rsidR="00543452" w:rsidRPr="00543452" w:rsidRDefault="00543452" w:rsidP="00543452">
      <w:pPr>
        <w:widowControl w:val="0"/>
        <w:suppressAutoHyphens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0"/>
          <w:u w:val="single"/>
          <w:lang w:eastAsia="hr-HR"/>
        </w:rPr>
      </w:pPr>
      <w:r w:rsidRPr="00543452">
        <w:rPr>
          <w:rFonts w:ascii="Arial" w:hAnsi="Arial" w:cs="Arial"/>
          <w:szCs w:val="20"/>
          <w:u w:val="single"/>
          <w:lang w:eastAsia="hr-HR"/>
        </w:rPr>
        <w:t>Grupa 3</w:t>
      </w:r>
      <w:r w:rsidRPr="00543452">
        <w:rPr>
          <w:rFonts w:ascii="Arial" w:hAnsi="Arial" w:cs="Arial"/>
          <w:szCs w:val="20"/>
          <w:u w:val="single"/>
          <w:lang w:eastAsia="hr-HR"/>
        </w:rPr>
        <w:tab/>
        <w:t>2.604.000,00 kuna bez PDV-a</w:t>
      </w:r>
    </w:p>
    <w:p w:rsidR="00543452" w:rsidRPr="00543452" w:rsidRDefault="00543452" w:rsidP="00543452">
      <w:pPr>
        <w:widowControl w:val="0"/>
        <w:suppressAutoHyphens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0"/>
          <w:lang w:eastAsia="hr-HR"/>
        </w:rPr>
      </w:pPr>
      <w:r w:rsidRPr="00543452">
        <w:rPr>
          <w:rFonts w:ascii="Arial" w:hAnsi="Arial" w:cs="Arial"/>
          <w:b/>
          <w:szCs w:val="20"/>
          <w:lang w:eastAsia="hr-HR"/>
        </w:rPr>
        <w:t>UKUPNO</w:t>
      </w:r>
      <w:r w:rsidRPr="00543452">
        <w:rPr>
          <w:rFonts w:ascii="Arial" w:hAnsi="Arial" w:cs="Arial"/>
          <w:szCs w:val="20"/>
          <w:lang w:eastAsia="hr-HR"/>
        </w:rPr>
        <w:t>:</w:t>
      </w:r>
      <w:r w:rsidRPr="00543452">
        <w:rPr>
          <w:rFonts w:ascii="Arial" w:hAnsi="Arial" w:cs="Arial"/>
          <w:szCs w:val="20"/>
          <w:lang w:eastAsia="hr-HR"/>
        </w:rPr>
        <w:tab/>
        <w:t>7.955.600,00 kuna bez PDV-a</w:t>
      </w:r>
    </w:p>
    <w:p w:rsidR="00366B47" w:rsidRPr="005835EF" w:rsidRDefault="00366B47" w:rsidP="00366B47">
      <w:pPr>
        <w:jc w:val="both"/>
        <w:rPr>
          <w:rFonts w:cs="Arial"/>
          <w:b/>
        </w:rPr>
      </w:pPr>
    </w:p>
    <w:p w:rsidR="009E1585" w:rsidRPr="005835EF" w:rsidRDefault="009E1585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9E1585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Rok za dostavu ponuda:</w:t>
      </w:r>
      <w:r w:rsidR="00543452">
        <w:rPr>
          <w:rFonts w:ascii="Arial" w:hAnsi="Arial" w:cs="Arial"/>
          <w:b/>
          <w:color w:val="000000" w:themeColor="text1"/>
        </w:rPr>
        <w:tab/>
        <w:t xml:space="preserve"> 16</w:t>
      </w:r>
      <w:r w:rsidR="009E1585" w:rsidRPr="005835EF">
        <w:rPr>
          <w:rFonts w:ascii="Arial" w:hAnsi="Arial" w:cs="Arial"/>
          <w:b/>
          <w:color w:val="000000" w:themeColor="text1"/>
        </w:rPr>
        <w:t>.04.2019. do 13:00 sati.</w:t>
      </w:r>
    </w:p>
    <w:p w:rsidR="00366B47" w:rsidRPr="005835EF" w:rsidRDefault="00366B47" w:rsidP="00366B47">
      <w:pPr>
        <w:pStyle w:val="Odlomakpopisa"/>
        <w:jc w:val="both"/>
        <w:rPr>
          <w:rFonts w:ascii="Arial" w:hAnsi="Arial" w:cs="Arial"/>
        </w:rPr>
      </w:pPr>
    </w:p>
    <w:p w:rsidR="009E1585" w:rsidRPr="005835EF" w:rsidRDefault="009E1585" w:rsidP="00366B47">
      <w:pPr>
        <w:pStyle w:val="Odlomakpopisa"/>
        <w:jc w:val="both"/>
        <w:rPr>
          <w:rFonts w:ascii="Arial" w:hAnsi="Arial" w:cs="Arial"/>
        </w:rPr>
      </w:pPr>
    </w:p>
    <w:p w:rsidR="003D4E7C" w:rsidRPr="005835EF" w:rsidRDefault="009E1585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35EF">
        <w:rPr>
          <w:rFonts w:ascii="Arial" w:hAnsi="Arial" w:cs="Arial"/>
          <w:color w:val="000000" w:themeColor="text1"/>
        </w:rPr>
        <w:t xml:space="preserve">Službeni list Europske unije zaprimio je obavijest o nadmetanju pod referentnim brojem </w:t>
      </w:r>
      <w:r w:rsidRPr="005835EF">
        <w:rPr>
          <w:rFonts w:ascii="Arial" w:hAnsi="Arial" w:cs="Arial"/>
        </w:rPr>
        <w:t>19-</w:t>
      </w:r>
      <w:r w:rsidR="00C323B2">
        <w:rPr>
          <w:rFonts w:ascii="Arial" w:hAnsi="Arial" w:cs="Arial"/>
        </w:rPr>
        <w:t>114024</w:t>
      </w:r>
      <w:r w:rsidRPr="005835EF">
        <w:rPr>
          <w:rFonts w:ascii="Arial" w:hAnsi="Arial" w:cs="Arial"/>
        </w:rPr>
        <w:t>-001.</w:t>
      </w:r>
    </w:p>
    <w:p w:rsidR="005835EF" w:rsidRP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3452" w:rsidRDefault="00543452" w:rsidP="00543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hr-HR"/>
        </w:rPr>
      </w:pPr>
    </w:p>
    <w:p w:rsidR="00BC370C" w:rsidRPr="00E518A0" w:rsidRDefault="00BC370C" w:rsidP="00BC37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hr-HR"/>
        </w:rPr>
      </w:pPr>
      <w:r w:rsidRPr="00E518A0">
        <w:rPr>
          <w:rFonts w:ascii="Arial" w:eastAsiaTheme="minorHAnsi" w:hAnsi="Arial" w:cs="Arial"/>
          <w:bCs/>
          <w:lang w:eastAsia="hr-HR"/>
        </w:rPr>
        <w:t xml:space="preserve">Detalje o objavi u Službenom listu europske unije  možete pregledati klikom na </w:t>
      </w:r>
      <w:hyperlink r:id="rId11" w:history="1">
        <w:r w:rsidRPr="00E518A0">
          <w:rPr>
            <w:rStyle w:val="Hiperveza"/>
            <w:rFonts w:ascii="Arial" w:eastAsiaTheme="minorHAnsi" w:hAnsi="Arial" w:cs="Arial"/>
            <w:bCs/>
            <w:lang w:eastAsia="hr-HR"/>
          </w:rPr>
          <w:t>2019/S 049-112034</w:t>
        </w:r>
      </w:hyperlink>
      <w:r w:rsidRPr="00E518A0">
        <w:rPr>
          <w:rFonts w:ascii="Arial" w:eastAsiaTheme="minorHAnsi" w:hAnsi="Arial" w:cs="Arial"/>
          <w:bCs/>
          <w:lang w:eastAsia="hr-HR"/>
        </w:rPr>
        <w:t xml:space="preserve">. </w:t>
      </w:r>
    </w:p>
    <w:p w:rsidR="00BC370C" w:rsidRPr="00E518A0" w:rsidRDefault="00BC370C" w:rsidP="00BC37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hr-HR"/>
        </w:rPr>
      </w:pPr>
      <w:r w:rsidRPr="00E518A0">
        <w:rPr>
          <w:rFonts w:ascii="Arial" w:eastAsiaTheme="minorHAnsi" w:hAnsi="Arial" w:cs="Arial"/>
          <w:bCs/>
          <w:lang w:eastAsia="hr-HR"/>
        </w:rPr>
        <w:t xml:space="preserve">TED je baza podataka o javnoj nabavi u EU-u. Možete joj pristupiti klikom na sljedeću poveznicu: </w:t>
      </w:r>
      <w:hyperlink r:id="rId12" w:history="1">
        <w:r w:rsidRPr="00E518A0">
          <w:rPr>
            <w:rStyle w:val="Hiperveza"/>
            <w:rFonts w:ascii="Arial" w:eastAsiaTheme="minorHAnsi" w:hAnsi="Arial" w:cs="Arial"/>
            <w:bCs/>
            <w:lang w:eastAsia="hr-HR"/>
          </w:rPr>
          <w:t>http://ted.europa.eu/</w:t>
        </w:r>
      </w:hyperlink>
      <w:r w:rsidRPr="00E518A0">
        <w:rPr>
          <w:rFonts w:ascii="Arial" w:eastAsiaTheme="minorHAnsi" w:hAnsi="Arial" w:cs="Arial"/>
          <w:bCs/>
          <w:lang w:eastAsia="hr-HR"/>
        </w:rPr>
        <w:t xml:space="preserve">. </w:t>
      </w:r>
    </w:p>
    <w:p w:rsidR="005835EF" w:rsidRDefault="005835EF" w:rsidP="009E158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35EF" w:rsidRPr="009E1585" w:rsidRDefault="005835EF" w:rsidP="005835EF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835EF" w:rsidRPr="009E1585" w:rsidSect="005D6E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620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1D" w:rsidRDefault="008F4D1D" w:rsidP="000E7520">
      <w:r>
        <w:separator/>
      </w:r>
    </w:p>
  </w:endnote>
  <w:endnote w:type="continuationSeparator" w:id="0">
    <w:p w:rsidR="008F4D1D" w:rsidRDefault="008F4D1D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A8" w:rsidRPr="002320DF" w:rsidRDefault="002320DF" w:rsidP="002320DF">
    <w:pPr>
      <w:pStyle w:val="Podnoje"/>
      <w:jc w:val="right"/>
    </w:pPr>
    <w:fldSimple w:instr=" DOCPROPERTY bjFooterEvenPageDocProperty \* MERGEFORMAT " w:fldLock="1">
      <w:r w:rsidRPr="002320DF">
        <w:rPr>
          <w:i/>
          <w:color w:val="000000"/>
          <w:sz w:val="20"/>
        </w:rPr>
        <w:t>Stupanj klasifikacije:</w:t>
      </w:r>
      <w:r w:rsidRPr="002320DF">
        <w:rPr>
          <w:color w:val="000000"/>
          <w:sz w:val="20"/>
        </w:rPr>
        <w:t xml:space="preserve"> </w:t>
      </w:r>
      <w:r w:rsidRPr="002320DF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DF" w:rsidRDefault="002320DF" w:rsidP="002320DF">
    <w:pPr>
      <w:pStyle w:val="Podnoje"/>
      <w:jc w:val="right"/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 w:fldLock="1"/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DOCPROPERTY bjFooterBothDocProperty \* MERGEFORMAT </w:instrTex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2320DF">
      <w:rPr>
        <w:i/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Stupanj klasifikacije:</w:t>
    </w:r>
    <w:r w:rsidRPr="002320DF">
      <w:rPr>
        <w:color w:val="00000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320DF">
      <w:rPr>
        <w:rFonts w:ascii="Tahoma" w:hAnsi="Tahoma" w:cs="Tahoma"/>
        <w:b/>
        <w:color w:val="0000C0"/>
        <w:sz w:val="20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SLUŽBENO</w:t>
    </w:r>
    <w:r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C62804" w:rsidRDefault="00F96CC4">
    <w:pPr>
      <w:pStyle w:val="Podnoje"/>
      <w:jc w:val="right"/>
    </w:pP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="00C62804"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2320DF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87643C">
      <w:rPr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A8" w:rsidRPr="002320DF" w:rsidRDefault="002320DF" w:rsidP="002320DF">
    <w:pPr>
      <w:pStyle w:val="Podnoje"/>
      <w:jc w:val="right"/>
    </w:pPr>
    <w:fldSimple w:instr=" DOCPROPERTY bjFooterFirstPageDocProperty \* MERGEFORMAT " w:fldLock="1">
      <w:r w:rsidRPr="002320DF">
        <w:rPr>
          <w:i/>
          <w:color w:val="000000"/>
          <w:sz w:val="20"/>
        </w:rPr>
        <w:t>Stupanj klasifikacije:</w:t>
      </w:r>
      <w:r w:rsidRPr="002320DF">
        <w:rPr>
          <w:color w:val="000000"/>
          <w:sz w:val="20"/>
        </w:rPr>
        <w:t xml:space="preserve"> </w:t>
      </w:r>
      <w:r w:rsidRPr="002320DF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1D" w:rsidRDefault="008F4D1D" w:rsidP="000E7520">
      <w:r>
        <w:separator/>
      </w:r>
    </w:p>
  </w:footnote>
  <w:footnote w:type="continuationSeparator" w:id="0">
    <w:p w:rsidR="008F4D1D" w:rsidRDefault="008F4D1D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DF" w:rsidRDefault="002320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DF" w:rsidRDefault="002320D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DF" w:rsidRDefault="002320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E28"/>
    <w:multiLevelType w:val="hybridMultilevel"/>
    <w:tmpl w:val="C6E0F6F6"/>
    <w:lvl w:ilvl="0" w:tplc="91F4B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2F8"/>
    <w:multiLevelType w:val="multilevel"/>
    <w:tmpl w:val="72267F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CB44DF7"/>
    <w:multiLevelType w:val="hybridMultilevel"/>
    <w:tmpl w:val="93722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5CB"/>
    <w:multiLevelType w:val="hybridMultilevel"/>
    <w:tmpl w:val="8A94F3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14552"/>
    <w:multiLevelType w:val="hybridMultilevel"/>
    <w:tmpl w:val="421C7B48"/>
    <w:lvl w:ilvl="0" w:tplc="F652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E79"/>
    <w:multiLevelType w:val="hybridMultilevel"/>
    <w:tmpl w:val="555C0E84"/>
    <w:lvl w:ilvl="0" w:tplc="1092F1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137FA"/>
    <w:multiLevelType w:val="hybridMultilevel"/>
    <w:tmpl w:val="63425424"/>
    <w:lvl w:ilvl="0" w:tplc="58DA18CA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4FE67715"/>
    <w:multiLevelType w:val="hybridMultilevel"/>
    <w:tmpl w:val="58CA971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95275"/>
    <w:multiLevelType w:val="hybridMultilevel"/>
    <w:tmpl w:val="7610DA0E"/>
    <w:lvl w:ilvl="0" w:tplc="0A804D9A">
      <w:start w:val="1"/>
      <w:numFmt w:val="decimal"/>
      <w:lvlText w:val="%1."/>
      <w:lvlJc w:val="left"/>
      <w:pPr>
        <w:ind w:left="2804" w:hanging="360"/>
      </w:pPr>
      <w:rPr>
        <w:rFonts w:ascii="Arial" w:eastAsia="Times New Roman" w:hAnsi="Arial" w:cs="Arial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3524" w:hanging="360"/>
      </w:pPr>
    </w:lvl>
    <w:lvl w:ilvl="2" w:tplc="041A001B" w:tentative="1">
      <w:start w:val="1"/>
      <w:numFmt w:val="lowerRoman"/>
      <w:lvlText w:val="%3."/>
      <w:lvlJc w:val="right"/>
      <w:pPr>
        <w:ind w:left="4244" w:hanging="180"/>
      </w:pPr>
    </w:lvl>
    <w:lvl w:ilvl="3" w:tplc="041A000F" w:tentative="1">
      <w:start w:val="1"/>
      <w:numFmt w:val="decimal"/>
      <w:lvlText w:val="%4."/>
      <w:lvlJc w:val="left"/>
      <w:pPr>
        <w:ind w:left="4964" w:hanging="360"/>
      </w:pPr>
    </w:lvl>
    <w:lvl w:ilvl="4" w:tplc="041A0019" w:tentative="1">
      <w:start w:val="1"/>
      <w:numFmt w:val="lowerLetter"/>
      <w:lvlText w:val="%5."/>
      <w:lvlJc w:val="left"/>
      <w:pPr>
        <w:ind w:left="5684" w:hanging="360"/>
      </w:pPr>
    </w:lvl>
    <w:lvl w:ilvl="5" w:tplc="041A001B" w:tentative="1">
      <w:start w:val="1"/>
      <w:numFmt w:val="lowerRoman"/>
      <w:lvlText w:val="%6."/>
      <w:lvlJc w:val="right"/>
      <w:pPr>
        <w:ind w:left="6404" w:hanging="180"/>
      </w:pPr>
    </w:lvl>
    <w:lvl w:ilvl="6" w:tplc="041A000F" w:tentative="1">
      <w:start w:val="1"/>
      <w:numFmt w:val="decimal"/>
      <w:lvlText w:val="%7."/>
      <w:lvlJc w:val="left"/>
      <w:pPr>
        <w:ind w:left="7124" w:hanging="360"/>
      </w:pPr>
    </w:lvl>
    <w:lvl w:ilvl="7" w:tplc="041A0019" w:tentative="1">
      <w:start w:val="1"/>
      <w:numFmt w:val="lowerLetter"/>
      <w:lvlText w:val="%8."/>
      <w:lvlJc w:val="left"/>
      <w:pPr>
        <w:ind w:left="7844" w:hanging="360"/>
      </w:pPr>
    </w:lvl>
    <w:lvl w:ilvl="8" w:tplc="041A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5AA47E79"/>
    <w:multiLevelType w:val="hybridMultilevel"/>
    <w:tmpl w:val="7690F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71EC"/>
    <w:multiLevelType w:val="hybridMultilevel"/>
    <w:tmpl w:val="6672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4D6F"/>
    <w:multiLevelType w:val="hybridMultilevel"/>
    <w:tmpl w:val="554E0528"/>
    <w:lvl w:ilvl="0" w:tplc="97BC93E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771359A0"/>
    <w:multiLevelType w:val="hybridMultilevel"/>
    <w:tmpl w:val="362230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7763CF"/>
    <w:multiLevelType w:val="hybridMultilevel"/>
    <w:tmpl w:val="D1486B14"/>
    <w:lvl w:ilvl="0" w:tplc="8BF49B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4"/>
    <w:rsid w:val="00011DAB"/>
    <w:rsid w:val="0004380A"/>
    <w:rsid w:val="000564FD"/>
    <w:rsid w:val="0007332A"/>
    <w:rsid w:val="0008623F"/>
    <w:rsid w:val="000E7520"/>
    <w:rsid w:val="000F11DA"/>
    <w:rsid w:val="000F27CC"/>
    <w:rsid w:val="000F51CC"/>
    <w:rsid w:val="00135B8A"/>
    <w:rsid w:val="00142510"/>
    <w:rsid w:val="00143331"/>
    <w:rsid w:val="00146D03"/>
    <w:rsid w:val="0015048E"/>
    <w:rsid w:val="00150BDE"/>
    <w:rsid w:val="001D77F4"/>
    <w:rsid w:val="0022230F"/>
    <w:rsid w:val="0022385C"/>
    <w:rsid w:val="002320DF"/>
    <w:rsid w:val="00285762"/>
    <w:rsid w:val="002B2ABD"/>
    <w:rsid w:val="002E3AA8"/>
    <w:rsid w:val="003219CE"/>
    <w:rsid w:val="00346790"/>
    <w:rsid w:val="00347A6E"/>
    <w:rsid w:val="00361E64"/>
    <w:rsid w:val="00366B47"/>
    <w:rsid w:val="00370384"/>
    <w:rsid w:val="00381AA6"/>
    <w:rsid w:val="00387D9B"/>
    <w:rsid w:val="003A7190"/>
    <w:rsid w:val="003C029B"/>
    <w:rsid w:val="003D0447"/>
    <w:rsid w:val="003D4E7C"/>
    <w:rsid w:val="003E352A"/>
    <w:rsid w:val="00457E43"/>
    <w:rsid w:val="00484A71"/>
    <w:rsid w:val="00493F01"/>
    <w:rsid w:val="004A2948"/>
    <w:rsid w:val="004A3C86"/>
    <w:rsid w:val="004A66ED"/>
    <w:rsid w:val="004B3823"/>
    <w:rsid w:val="004B7456"/>
    <w:rsid w:val="004D232D"/>
    <w:rsid w:val="004F2FA6"/>
    <w:rsid w:val="00515FF2"/>
    <w:rsid w:val="00520DDB"/>
    <w:rsid w:val="00534D9E"/>
    <w:rsid w:val="00543452"/>
    <w:rsid w:val="00576282"/>
    <w:rsid w:val="005835EF"/>
    <w:rsid w:val="005C30B2"/>
    <w:rsid w:val="005D0411"/>
    <w:rsid w:val="005D6E4A"/>
    <w:rsid w:val="005E4040"/>
    <w:rsid w:val="005E420E"/>
    <w:rsid w:val="005E54AB"/>
    <w:rsid w:val="005F3577"/>
    <w:rsid w:val="00627197"/>
    <w:rsid w:val="00630423"/>
    <w:rsid w:val="00631510"/>
    <w:rsid w:val="00642586"/>
    <w:rsid w:val="0064769E"/>
    <w:rsid w:val="006521A5"/>
    <w:rsid w:val="00653016"/>
    <w:rsid w:val="006546E2"/>
    <w:rsid w:val="00680B7E"/>
    <w:rsid w:val="00682BDC"/>
    <w:rsid w:val="006A1BC5"/>
    <w:rsid w:val="006A7150"/>
    <w:rsid w:val="006A778B"/>
    <w:rsid w:val="006B1396"/>
    <w:rsid w:val="006B3A4B"/>
    <w:rsid w:val="006C0F43"/>
    <w:rsid w:val="006C3A42"/>
    <w:rsid w:val="00721333"/>
    <w:rsid w:val="007277D6"/>
    <w:rsid w:val="00732769"/>
    <w:rsid w:val="007346E1"/>
    <w:rsid w:val="00734C74"/>
    <w:rsid w:val="007566C4"/>
    <w:rsid w:val="00760D65"/>
    <w:rsid w:val="00780EDE"/>
    <w:rsid w:val="007914F7"/>
    <w:rsid w:val="007A4D44"/>
    <w:rsid w:val="007B7EE9"/>
    <w:rsid w:val="00800498"/>
    <w:rsid w:val="00800DBB"/>
    <w:rsid w:val="00820F76"/>
    <w:rsid w:val="0087643C"/>
    <w:rsid w:val="00892C3E"/>
    <w:rsid w:val="008971AC"/>
    <w:rsid w:val="008B783C"/>
    <w:rsid w:val="008C2687"/>
    <w:rsid w:val="008D201D"/>
    <w:rsid w:val="008E05E1"/>
    <w:rsid w:val="008F291A"/>
    <w:rsid w:val="008F4D1D"/>
    <w:rsid w:val="009176A5"/>
    <w:rsid w:val="00930AEF"/>
    <w:rsid w:val="00931928"/>
    <w:rsid w:val="0095093E"/>
    <w:rsid w:val="0097116C"/>
    <w:rsid w:val="0099387A"/>
    <w:rsid w:val="009D6006"/>
    <w:rsid w:val="009D7EF1"/>
    <w:rsid w:val="009E1585"/>
    <w:rsid w:val="009E5592"/>
    <w:rsid w:val="00A027CA"/>
    <w:rsid w:val="00A1381F"/>
    <w:rsid w:val="00A16D51"/>
    <w:rsid w:val="00A3259B"/>
    <w:rsid w:val="00A65C51"/>
    <w:rsid w:val="00A7505F"/>
    <w:rsid w:val="00A823D5"/>
    <w:rsid w:val="00AA6CF2"/>
    <w:rsid w:val="00AC0253"/>
    <w:rsid w:val="00AC6B9D"/>
    <w:rsid w:val="00AC6F95"/>
    <w:rsid w:val="00AD0152"/>
    <w:rsid w:val="00B050ED"/>
    <w:rsid w:val="00B21952"/>
    <w:rsid w:val="00B26895"/>
    <w:rsid w:val="00B508A2"/>
    <w:rsid w:val="00B50A73"/>
    <w:rsid w:val="00B574AE"/>
    <w:rsid w:val="00B71BE7"/>
    <w:rsid w:val="00B769CF"/>
    <w:rsid w:val="00B940E7"/>
    <w:rsid w:val="00BC25E2"/>
    <w:rsid w:val="00BC370C"/>
    <w:rsid w:val="00BC5C9D"/>
    <w:rsid w:val="00BD337A"/>
    <w:rsid w:val="00BE6ABE"/>
    <w:rsid w:val="00C323B2"/>
    <w:rsid w:val="00C542D6"/>
    <w:rsid w:val="00C60CC1"/>
    <w:rsid w:val="00C62804"/>
    <w:rsid w:val="00C71D65"/>
    <w:rsid w:val="00C722D4"/>
    <w:rsid w:val="00CC5301"/>
    <w:rsid w:val="00CD62A5"/>
    <w:rsid w:val="00CE0989"/>
    <w:rsid w:val="00CE6C1A"/>
    <w:rsid w:val="00D1422F"/>
    <w:rsid w:val="00D61732"/>
    <w:rsid w:val="00D66075"/>
    <w:rsid w:val="00D73126"/>
    <w:rsid w:val="00D8380B"/>
    <w:rsid w:val="00DA127F"/>
    <w:rsid w:val="00DC3A73"/>
    <w:rsid w:val="00DD49DB"/>
    <w:rsid w:val="00DD6BFC"/>
    <w:rsid w:val="00DE476B"/>
    <w:rsid w:val="00DE56A3"/>
    <w:rsid w:val="00E017B5"/>
    <w:rsid w:val="00E01D97"/>
    <w:rsid w:val="00E07DEF"/>
    <w:rsid w:val="00E1091D"/>
    <w:rsid w:val="00E2046F"/>
    <w:rsid w:val="00E42071"/>
    <w:rsid w:val="00E518A0"/>
    <w:rsid w:val="00E66E45"/>
    <w:rsid w:val="00EA4423"/>
    <w:rsid w:val="00EA4FD4"/>
    <w:rsid w:val="00EB42DF"/>
    <w:rsid w:val="00EC32E4"/>
    <w:rsid w:val="00EE3659"/>
    <w:rsid w:val="00EF6AC6"/>
    <w:rsid w:val="00F1632A"/>
    <w:rsid w:val="00F17B5B"/>
    <w:rsid w:val="00F22714"/>
    <w:rsid w:val="00F32799"/>
    <w:rsid w:val="00F47223"/>
    <w:rsid w:val="00F75BF1"/>
    <w:rsid w:val="00F965A5"/>
    <w:rsid w:val="00F96CC4"/>
    <w:rsid w:val="00FA1504"/>
    <w:rsid w:val="00FA1632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0D36A-A7A0-49F5-9851-85EF5E92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autoRedefine/>
    <w:qFormat/>
    <w:rsid w:val="00366B47"/>
    <w:pPr>
      <w:keepNext/>
      <w:widowControl w:val="0"/>
      <w:numPr>
        <w:numId w:val="20"/>
      </w:numPr>
      <w:suppressAutoHyphens w:val="0"/>
      <w:autoSpaceDE w:val="0"/>
      <w:autoSpaceDN w:val="0"/>
      <w:adjustRightInd w:val="0"/>
      <w:spacing w:after="120"/>
      <w:jc w:val="both"/>
      <w:outlineLvl w:val="0"/>
    </w:pPr>
    <w:rPr>
      <w:rFonts w:ascii="Arial" w:hAnsi="Arial" w:cs="Arial"/>
      <w:b/>
      <w:bCs/>
      <w:kern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366B47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Naslov3">
    <w:name w:val="heading 3"/>
    <w:basedOn w:val="Naslov2"/>
    <w:link w:val="Naslov3Char"/>
    <w:qFormat/>
    <w:rsid w:val="00366B47"/>
    <w:pPr>
      <w:numPr>
        <w:ilvl w:val="2"/>
      </w:numPr>
      <w:outlineLvl w:val="2"/>
    </w:pPr>
    <w:rPr>
      <w:rFonts w:eastAsia="Calibri"/>
      <w:bCs/>
      <w:szCs w:val="26"/>
    </w:rPr>
  </w:style>
  <w:style w:type="paragraph" w:styleId="Naslov5">
    <w:name w:val="heading 5"/>
    <w:basedOn w:val="Normal"/>
    <w:next w:val="Normal"/>
    <w:link w:val="Naslov5Char"/>
    <w:qFormat/>
    <w:rsid w:val="00366B47"/>
    <w:pPr>
      <w:widowControl w:val="0"/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66B47"/>
    <w:pPr>
      <w:keepNext/>
      <w:numPr>
        <w:ilvl w:val="5"/>
        <w:numId w:val="20"/>
      </w:numPr>
      <w:suppressAutoHyphens w:val="0"/>
      <w:jc w:val="center"/>
      <w:outlineLvl w:val="5"/>
    </w:pPr>
    <w:rPr>
      <w:rFonts w:ascii="Arial" w:hAnsi="Arial"/>
      <w:b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66B47"/>
    <w:pPr>
      <w:keepNext/>
      <w:numPr>
        <w:ilvl w:val="6"/>
        <w:numId w:val="20"/>
      </w:numPr>
      <w:suppressAutoHyphens w:val="0"/>
      <w:jc w:val="right"/>
      <w:outlineLvl w:val="6"/>
    </w:pPr>
    <w:rPr>
      <w:rFonts w:ascii="Arial" w:hAnsi="Arial"/>
      <w:b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6B47"/>
    <w:pPr>
      <w:keepNext/>
      <w:keepLines/>
      <w:widowControl w:val="0"/>
      <w:numPr>
        <w:ilvl w:val="7"/>
        <w:numId w:val="20"/>
      </w:numPr>
      <w:suppressAutoHyphens w:val="0"/>
      <w:autoSpaceDE w:val="0"/>
      <w:autoSpaceDN w:val="0"/>
      <w:adjustRightInd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66B47"/>
    <w:pPr>
      <w:numPr>
        <w:ilvl w:val="8"/>
        <w:numId w:val="20"/>
      </w:numPr>
      <w:suppressAutoHyphens w:val="0"/>
      <w:spacing w:before="240" w:after="60"/>
      <w:jc w:val="both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27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22714"/>
    <w:pPr>
      <w:ind w:left="720"/>
      <w:contextualSpacing/>
    </w:pPr>
  </w:style>
  <w:style w:type="paragraph" w:styleId="Blokteksta">
    <w:name w:val="Block Text"/>
    <w:basedOn w:val="Normal"/>
    <w:rsid w:val="009D7EF1"/>
    <w:pPr>
      <w:suppressAutoHyphens w:val="0"/>
      <w:spacing w:after="120"/>
      <w:ind w:left="227" w:right="340"/>
      <w:jc w:val="both"/>
    </w:pPr>
    <w:rPr>
      <w:rFonts w:ascii="Swis721 LtEx BT" w:hAnsi="Swis721 LtEx BT"/>
      <w:szCs w:val="20"/>
      <w:lang w:eastAsia="en-US"/>
    </w:rPr>
  </w:style>
  <w:style w:type="paragraph" w:customStyle="1" w:styleId="TEXTfont10">
    <w:name w:val="TEXT font10"/>
    <w:basedOn w:val="Normal"/>
    <w:rsid w:val="009D7EF1"/>
    <w:pPr>
      <w:suppressAutoHyphens w:val="0"/>
      <w:spacing w:after="80"/>
      <w:ind w:left="238"/>
    </w:pPr>
    <w:rPr>
      <w:rFonts w:ascii="Swis721 BT" w:hAnsi="Swis721 BT"/>
      <w:sz w:val="20"/>
      <w:szCs w:val="20"/>
      <w:lang w:eastAsia="en-US"/>
    </w:rPr>
  </w:style>
  <w:style w:type="paragraph" w:styleId="Bezproreda">
    <w:name w:val="No Spacing"/>
    <w:link w:val="BezproredaChar"/>
    <w:uiPriority w:val="1"/>
    <w:qFormat/>
    <w:rsid w:val="009D7EF1"/>
    <w:pPr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9D7EF1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30B2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00D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515FF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15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1Char">
    <w:name w:val="Naslov 1 Char"/>
    <w:basedOn w:val="Zadanifontodlomka"/>
    <w:link w:val="Naslov1"/>
    <w:rsid w:val="00366B47"/>
    <w:rPr>
      <w:rFonts w:ascii="Arial" w:eastAsia="Times New Roman" w:hAnsi="Arial" w:cs="Arial"/>
      <w:b/>
      <w:bCs/>
      <w:kern w:val="32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66B47"/>
    <w:rPr>
      <w:rFonts w:ascii="Arial" w:eastAsia="Times New Roman" w:hAnsi="Arial" w:cs="Arial"/>
      <w:b/>
      <w:iCs/>
      <w:kern w:val="32"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66B47"/>
    <w:rPr>
      <w:rFonts w:ascii="Arial" w:eastAsia="Calibri" w:hAnsi="Arial" w:cs="Arial"/>
      <w:b/>
      <w:bCs/>
      <w:iCs/>
      <w:kern w:val="32"/>
      <w:sz w:val="24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rsid w:val="00366B47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66B47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6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366B47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493F0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835EF"/>
    <w:pPr>
      <w:suppressAutoHyphens w:val="0"/>
      <w:spacing w:before="100" w:beforeAutospacing="1" w:after="100" w:afterAutospacing="1"/>
    </w:pPr>
    <w:rPr>
      <w:rFonts w:eastAsiaTheme="minorHAnsi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835E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7A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ed.europa.e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d.europa.eu/udl?uri=TED:NOTICE:112034-2019:TEXT:HR: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ojn.nn.hr/SPIN/APPLICATION/IPN/DocumentManagement/DokumentPodaciFrm.aspx?id=256252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ojn.nn.hr/SPIN/APPLICATION/IPN/DocumentManagement/DokumentPodaciFrm.aspx?id=25625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F645-0D2B-49A8-A97B-F4E917E02F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854016-FAF8-4945-B063-03CCC272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Željka Abramović</cp:lastModifiedBy>
  <cp:revision>11</cp:revision>
  <cp:lastPrinted>2019-02-18T07:48:00Z</cp:lastPrinted>
  <dcterms:created xsi:type="dcterms:W3CDTF">2019-02-14T08:56:00Z</dcterms:created>
  <dcterms:modified xsi:type="dcterms:W3CDTF">2019-03-11T10:47:00Z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6e792d45-144d-43e7-a459-f2854e1f08ed</vt:lpwstr>
  </property>
  <property fmtid="{D5CDD505-2E9C-101B-9397-08002B2CF9AE}" pid="3" name="bjSaver">
    <vt:lpwstr>V/yi/doorLtyADhz0EaUbBzAXs113QW5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