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09" w:rsidRDefault="008C2809" w:rsidP="008C2809">
      <w:pPr>
        <w:jc w:val="center"/>
        <w:rPr>
          <w:rFonts w:ascii="Arial" w:hAnsi="Arial" w:cs="Arial"/>
          <w:b/>
          <w:sz w:val="24"/>
          <w:szCs w:val="24"/>
        </w:rPr>
      </w:pPr>
    </w:p>
    <w:p w:rsidR="008C2809" w:rsidRDefault="008C2809" w:rsidP="008C2809">
      <w:pPr>
        <w:jc w:val="center"/>
        <w:rPr>
          <w:rFonts w:ascii="Arial" w:hAnsi="Arial" w:cs="Arial"/>
          <w:b/>
          <w:sz w:val="24"/>
          <w:szCs w:val="24"/>
        </w:rPr>
      </w:pPr>
    </w:p>
    <w:p w:rsidR="008C2809" w:rsidRPr="000609E7" w:rsidRDefault="003621AA" w:rsidP="008C2809">
      <w:pPr>
        <w:jc w:val="center"/>
        <w:rPr>
          <w:rFonts w:ascii="Arial" w:hAnsi="Arial" w:cs="Arial"/>
          <w:b/>
          <w:sz w:val="24"/>
          <w:szCs w:val="24"/>
        </w:rPr>
      </w:pPr>
      <w:r w:rsidRPr="000609E7">
        <w:rPr>
          <w:rFonts w:ascii="Arial" w:hAnsi="Arial" w:cs="Arial"/>
          <w:b/>
          <w:sz w:val="24"/>
          <w:szCs w:val="24"/>
        </w:rPr>
        <w:t xml:space="preserve">Pojašnjenje Javnog poziva za podnošenje Programa za </w:t>
      </w:r>
      <w:r w:rsidR="009953A0" w:rsidRPr="000609E7">
        <w:rPr>
          <w:rFonts w:ascii="Arial" w:hAnsi="Arial" w:cs="Arial"/>
          <w:b/>
          <w:sz w:val="24"/>
          <w:szCs w:val="24"/>
        </w:rPr>
        <w:tab/>
      </w:r>
      <w:r w:rsidRPr="000609E7">
        <w:rPr>
          <w:rFonts w:ascii="Arial" w:hAnsi="Arial" w:cs="Arial"/>
          <w:b/>
          <w:sz w:val="24"/>
          <w:szCs w:val="24"/>
        </w:rPr>
        <w:t>obavljanje usluge sakupljanja neopasne otpadne ambalaže</w:t>
      </w:r>
      <w:r w:rsidR="00BD0575" w:rsidRPr="000609E7">
        <w:rPr>
          <w:rFonts w:ascii="Arial" w:hAnsi="Arial" w:cs="Arial"/>
          <w:b/>
          <w:sz w:val="24"/>
          <w:szCs w:val="24"/>
        </w:rPr>
        <w:t xml:space="preserve"> </w:t>
      </w:r>
    </w:p>
    <w:p w:rsidR="009953A0" w:rsidRPr="000609E7" w:rsidRDefault="009953A0" w:rsidP="000609E7">
      <w:pPr>
        <w:pStyle w:val="Bezproreda"/>
        <w:jc w:val="both"/>
        <w:rPr>
          <w:rFonts w:ascii="Arial" w:hAnsi="Arial" w:cs="Arial"/>
          <w:sz w:val="24"/>
          <w:szCs w:val="24"/>
        </w:rPr>
      </w:pPr>
    </w:p>
    <w:p w:rsidR="000609E7" w:rsidRPr="000609E7" w:rsidRDefault="000609E7" w:rsidP="000609E7">
      <w:pPr>
        <w:pStyle w:val="Bezproreda"/>
        <w:jc w:val="both"/>
        <w:rPr>
          <w:rFonts w:ascii="Arial" w:hAnsi="Arial" w:cs="Arial"/>
          <w:sz w:val="24"/>
          <w:szCs w:val="24"/>
        </w:rPr>
      </w:pPr>
    </w:p>
    <w:p w:rsidR="00EA0EC6" w:rsidRPr="000609E7" w:rsidRDefault="00CA2155" w:rsidP="000609E7">
      <w:pPr>
        <w:pStyle w:val="Bezproreda"/>
        <w:jc w:val="both"/>
        <w:rPr>
          <w:rFonts w:ascii="Arial" w:hAnsi="Arial" w:cs="Arial"/>
          <w:sz w:val="24"/>
          <w:szCs w:val="24"/>
        </w:rPr>
      </w:pPr>
      <w:r w:rsidRPr="000609E7">
        <w:rPr>
          <w:rFonts w:ascii="Arial" w:hAnsi="Arial" w:cs="Arial"/>
          <w:sz w:val="24"/>
          <w:szCs w:val="24"/>
        </w:rPr>
        <w:tab/>
        <w:t xml:space="preserve">Dana </w:t>
      </w:r>
      <w:r w:rsidR="00E75E2D">
        <w:rPr>
          <w:rFonts w:ascii="Arial" w:hAnsi="Arial" w:cs="Arial"/>
          <w:sz w:val="24"/>
          <w:szCs w:val="24"/>
        </w:rPr>
        <w:t>03</w:t>
      </w:r>
      <w:r w:rsidR="00EA0EC6" w:rsidRPr="000609E7">
        <w:rPr>
          <w:rFonts w:ascii="Arial" w:hAnsi="Arial" w:cs="Arial"/>
          <w:sz w:val="24"/>
          <w:szCs w:val="24"/>
        </w:rPr>
        <w:t>.</w:t>
      </w:r>
      <w:r w:rsidRPr="000609E7">
        <w:rPr>
          <w:rFonts w:ascii="Arial" w:hAnsi="Arial" w:cs="Arial"/>
          <w:sz w:val="24"/>
          <w:szCs w:val="24"/>
        </w:rPr>
        <w:t xml:space="preserve"> </w:t>
      </w:r>
      <w:r w:rsidR="00E75E2D">
        <w:rPr>
          <w:rFonts w:ascii="Arial" w:hAnsi="Arial" w:cs="Arial"/>
          <w:sz w:val="24"/>
          <w:szCs w:val="24"/>
        </w:rPr>
        <w:t>studenoga</w:t>
      </w:r>
      <w:r w:rsidRPr="000609E7">
        <w:rPr>
          <w:rFonts w:ascii="Arial" w:hAnsi="Arial" w:cs="Arial"/>
          <w:sz w:val="24"/>
          <w:szCs w:val="24"/>
        </w:rPr>
        <w:t xml:space="preserve"> 2015. godine </w:t>
      </w:r>
      <w:r w:rsidR="00A966E6">
        <w:rPr>
          <w:rFonts w:ascii="Arial" w:hAnsi="Arial" w:cs="Arial"/>
          <w:sz w:val="24"/>
          <w:szCs w:val="24"/>
        </w:rPr>
        <w:t xml:space="preserve">društvo </w:t>
      </w:r>
      <w:r w:rsidR="00E75E2D">
        <w:rPr>
          <w:rFonts w:ascii="Arial" w:hAnsi="Arial" w:cs="Arial"/>
          <w:sz w:val="24"/>
          <w:szCs w:val="24"/>
        </w:rPr>
        <w:t xml:space="preserve">Odlagalište sirovina </w:t>
      </w:r>
      <w:r w:rsidR="00FB2ED3">
        <w:rPr>
          <w:rFonts w:ascii="Arial" w:hAnsi="Arial" w:cs="Arial"/>
          <w:sz w:val="24"/>
          <w:szCs w:val="24"/>
        </w:rPr>
        <w:t xml:space="preserve">d.o.o. kao zainteresirani Gospodarski subjekt </w:t>
      </w:r>
      <w:r w:rsidR="00EA0EC6" w:rsidRPr="000609E7">
        <w:rPr>
          <w:rFonts w:ascii="Arial" w:hAnsi="Arial" w:cs="Arial"/>
          <w:sz w:val="24"/>
          <w:szCs w:val="24"/>
        </w:rPr>
        <w:t>za Javni poziv za podnošenje Programa za obavljanje usluge sakupljanja neopasne otpadne ambalaže objavljenog 30. rujna 2015. godine (“Narodne novine“ broj 104/15</w:t>
      </w:r>
      <w:r w:rsidR="00E75E2D">
        <w:rPr>
          <w:rFonts w:ascii="Arial" w:hAnsi="Arial" w:cs="Arial"/>
          <w:sz w:val="24"/>
          <w:szCs w:val="24"/>
        </w:rPr>
        <w:t>, 118/15</w:t>
      </w:r>
      <w:r w:rsidR="002B0C5B" w:rsidRPr="000609E7">
        <w:rPr>
          <w:rFonts w:ascii="Arial" w:hAnsi="Arial" w:cs="Arial"/>
          <w:sz w:val="24"/>
          <w:szCs w:val="24"/>
        </w:rPr>
        <w:t>),  Fondu za zaštitu okoliša i energetsku učinkovitost</w:t>
      </w:r>
      <w:r w:rsidR="00EA0EC6" w:rsidRPr="000609E7">
        <w:rPr>
          <w:rFonts w:ascii="Arial" w:hAnsi="Arial" w:cs="Arial"/>
          <w:sz w:val="24"/>
          <w:szCs w:val="24"/>
        </w:rPr>
        <w:t xml:space="preserve"> </w:t>
      </w:r>
      <w:r w:rsidR="008E1A5B">
        <w:rPr>
          <w:rFonts w:ascii="Arial" w:hAnsi="Arial" w:cs="Arial"/>
          <w:sz w:val="24"/>
          <w:szCs w:val="24"/>
        </w:rPr>
        <w:t>podnijelo</w:t>
      </w:r>
      <w:r w:rsidR="002B0C5B" w:rsidRPr="000609E7">
        <w:rPr>
          <w:rFonts w:ascii="Arial" w:hAnsi="Arial" w:cs="Arial"/>
          <w:sz w:val="24"/>
          <w:szCs w:val="24"/>
        </w:rPr>
        <w:t xml:space="preserve"> je upit </w:t>
      </w:r>
      <w:r w:rsidR="00EA0EC6" w:rsidRPr="000609E7">
        <w:rPr>
          <w:rFonts w:ascii="Arial" w:hAnsi="Arial" w:cs="Arial"/>
          <w:sz w:val="24"/>
          <w:szCs w:val="24"/>
        </w:rPr>
        <w:t>sljedećeg sadržaja:</w:t>
      </w:r>
    </w:p>
    <w:p w:rsidR="000609E7" w:rsidRPr="000609E7" w:rsidRDefault="00BD0575" w:rsidP="000609E7">
      <w:pPr>
        <w:spacing w:after="0" w:line="240" w:lineRule="auto"/>
        <w:jc w:val="both"/>
        <w:rPr>
          <w:rFonts w:ascii="Arial" w:hAnsi="Arial" w:cs="Arial"/>
          <w:sz w:val="24"/>
          <w:szCs w:val="24"/>
        </w:rPr>
      </w:pPr>
      <w:r w:rsidRPr="000609E7">
        <w:rPr>
          <w:rFonts w:ascii="Arial" w:hAnsi="Arial" w:cs="Arial"/>
          <w:sz w:val="24"/>
          <w:szCs w:val="24"/>
        </w:rPr>
        <w:tab/>
      </w:r>
    </w:p>
    <w:p w:rsidR="00E75E2D" w:rsidRPr="00E75E2D" w:rsidRDefault="000F2176" w:rsidP="00E75E2D">
      <w:pPr>
        <w:pStyle w:val="Odlomakpopisa"/>
        <w:spacing w:after="0" w:line="240" w:lineRule="auto"/>
        <w:ind w:left="0" w:firstLine="709"/>
        <w:contextualSpacing w:val="0"/>
        <w:jc w:val="both"/>
        <w:rPr>
          <w:rFonts w:ascii="Arial" w:hAnsi="Arial" w:cs="Arial"/>
          <w:sz w:val="24"/>
          <w:szCs w:val="24"/>
        </w:rPr>
      </w:pPr>
      <w:r>
        <w:rPr>
          <w:rFonts w:ascii="Arial" w:hAnsi="Arial" w:cs="Arial"/>
          <w:sz w:val="24"/>
          <w:szCs w:val="24"/>
        </w:rPr>
        <w:t xml:space="preserve">„1. </w:t>
      </w:r>
      <w:r w:rsidR="00E75E2D" w:rsidRPr="00E75E2D">
        <w:rPr>
          <w:rFonts w:ascii="Arial" w:hAnsi="Arial" w:cs="Arial"/>
          <w:sz w:val="24"/>
          <w:szCs w:val="24"/>
        </w:rPr>
        <w:t xml:space="preserve">U glavi „III. Područja obavljanja usluge sakupljanja“ izrijekom je navedeno da se „sakupljanje neopasne otpadne ambalaže obavlja na cijelom teritoriju Republike Hrvatske, a koje se organizira putem svih sakupljača koji temeljem ovog Javnog poziva sklope ugovor s Fondom a koji su dužni osigurati skladišne i tehničko tehnološke uvjete sukladno Zakonu o održivom gospodarenju otpadom i ovom Javnom pozivu za obavljanje usluge sakupljanja otpadne ambalaže unutar svake od pet regionalnih cjelina“ (završen citat), a koje regionalne cjeline je svojom Odlukom od 3.kolovoza 2015.g. propisao ministar zaštite okoliša i </w:t>
      </w:r>
      <w:r w:rsidR="00E75E2D">
        <w:rPr>
          <w:rFonts w:ascii="Arial" w:hAnsi="Arial" w:cs="Arial"/>
          <w:sz w:val="24"/>
          <w:szCs w:val="24"/>
        </w:rPr>
        <w:t xml:space="preserve">prirode. </w:t>
      </w:r>
      <w:r w:rsidR="00E75E2D" w:rsidRPr="00E75E2D">
        <w:rPr>
          <w:rFonts w:ascii="Arial" w:hAnsi="Arial" w:cs="Arial"/>
          <w:sz w:val="24"/>
          <w:szCs w:val="24"/>
        </w:rPr>
        <w:t>Nadalje, nastavno se u tekstu Javn</w:t>
      </w:r>
      <w:r w:rsidR="00E75E2D">
        <w:rPr>
          <w:rFonts w:ascii="Arial" w:hAnsi="Arial" w:cs="Arial"/>
          <w:sz w:val="24"/>
          <w:szCs w:val="24"/>
        </w:rPr>
        <w:t xml:space="preserve">og poziva navodi </w:t>
      </w:r>
      <w:r w:rsidR="00E75E2D" w:rsidRPr="00E75E2D">
        <w:rPr>
          <w:rFonts w:ascii="Arial" w:hAnsi="Arial" w:cs="Arial"/>
          <w:sz w:val="24"/>
          <w:szCs w:val="24"/>
        </w:rPr>
        <w:t>(citiramo) „Program se podnosi za obavljanje usluge sakupljanja neopasne otpadne ambalaže na cijelom teritoriju Republike Hrvatske i nije dopušteno podnošenje Programa samo za pojedine regionalne cjeline“.   Ovdje citirane odredbe Javnog poziva u suprotnosti su s odredbama Zakona o održivom gospodarenju ambalažnim otpadom (Narodne novine br. 94/13), a posebno s odredbama čl.</w:t>
      </w:r>
      <w:r w:rsidR="00E75E2D">
        <w:rPr>
          <w:rFonts w:ascii="Arial" w:hAnsi="Arial" w:cs="Arial"/>
          <w:sz w:val="24"/>
          <w:szCs w:val="24"/>
        </w:rPr>
        <w:t xml:space="preserve"> </w:t>
      </w:r>
      <w:r w:rsidR="00E75E2D" w:rsidRPr="00E75E2D">
        <w:rPr>
          <w:rFonts w:ascii="Arial" w:hAnsi="Arial" w:cs="Arial"/>
          <w:sz w:val="24"/>
          <w:szCs w:val="24"/>
        </w:rPr>
        <w:t xml:space="preserve">69. stavaka 1., 3. i 5., te čl.70. stavaka 1., 2. i 4. tog Zakona. S tim u svezi ističemo slijedeće: </w:t>
      </w:r>
    </w:p>
    <w:p w:rsidR="00E75E2D" w:rsidRDefault="00E75E2D" w:rsidP="00E75E2D">
      <w:pPr>
        <w:pStyle w:val="Odlomakpopisa"/>
        <w:spacing w:after="0" w:line="240" w:lineRule="auto"/>
        <w:ind w:left="0"/>
        <w:contextualSpacing w:val="0"/>
        <w:jc w:val="both"/>
        <w:rPr>
          <w:rFonts w:ascii="Arial" w:hAnsi="Arial" w:cs="Arial"/>
          <w:sz w:val="24"/>
          <w:szCs w:val="24"/>
        </w:rPr>
      </w:pPr>
      <w:r w:rsidRPr="00E75E2D">
        <w:rPr>
          <w:rFonts w:ascii="Arial" w:hAnsi="Arial" w:cs="Arial"/>
          <w:sz w:val="24"/>
          <w:szCs w:val="24"/>
        </w:rPr>
        <w:t xml:space="preserve">U članku 69. </w:t>
      </w:r>
      <w:r>
        <w:rPr>
          <w:rFonts w:ascii="Arial" w:hAnsi="Arial" w:cs="Arial"/>
          <w:sz w:val="24"/>
          <w:szCs w:val="24"/>
        </w:rPr>
        <w:t>s</w:t>
      </w:r>
      <w:r w:rsidRPr="00E75E2D">
        <w:rPr>
          <w:rFonts w:ascii="Arial" w:hAnsi="Arial" w:cs="Arial"/>
          <w:sz w:val="24"/>
          <w:szCs w:val="24"/>
        </w:rPr>
        <w:t>tavak 1. propisuje se da se usluga sakupljanja otpada za određene posebne kategorije otpada obavlja na „području“, a ne „na područjima“ kako je to navedeno u predmetnom Javnom pozivu. U istom članku, u st.3. točka 3. navodi se da se ponuda cijene daje „za područje za koje se odnosi program“. Dakle, ne za područ</w:t>
      </w:r>
      <w:r>
        <w:rPr>
          <w:rFonts w:ascii="Arial" w:hAnsi="Arial" w:cs="Arial"/>
          <w:sz w:val="24"/>
          <w:szCs w:val="24"/>
        </w:rPr>
        <w:t>j</w:t>
      </w:r>
      <w:r w:rsidRPr="00E75E2D">
        <w:rPr>
          <w:rFonts w:ascii="Arial" w:hAnsi="Arial" w:cs="Arial"/>
          <w:sz w:val="24"/>
          <w:szCs w:val="24"/>
        </w:rPr>
        <w:t>e Republike Hrvatske ili pak za svih pet regionalnih cjelina kao što stoji u Javnom pozivu, jer bi onda tako pisalo i u Zakonu a to je za područje za koje je natjecatelj</w:t>
      </w:r>
      <w:r>
        <w:rPr>
          <w:rFonts w:ascii="Arial" w:hAnsi="Arial" w:cs="Arial"/>
          <w:sz w:val="24"/>
          <w:szCs w:val="24"/>
        </w:rPr>
        <w:t xml:space="preserve"> ponudio pr</w:t>
      </w:r>
      <w:r w:rsidRPr="00E75E2D">
        <w:rPr>
          <w:rFonts w:ascii="Arial" w:hAnsi="Arial" w:cs="Arial"/>
          <w:sz w:val="24"/>
          <w:szCs w:val="24"/>
        </w:rPr>
        <w:t>ogram.</w:t>
      </w:r>
      <w:r>
        <w:rPr>
          <w:rFonts w:ascii="Arial" w:hAnsi="Arial" w:cs="Arial"/>
          <w:sz w:val="24"/>
          <w:szCs w:val="24"/>
        </w:rPr>
        <w:t xml:space="preserve"> </w:t>
      </w:r>
    </w:p>
    <w:p w:rsidR="00E75E2D" w:rsidRPr="00E75E2D" w:rsidRDefault="00E75E2D" w:rsidP="00E75E2D">
      <w:pPr>
        <w:pStyle w:val="Odlomakpopisa"/>
        <w:spacing w:after="0" w:line="240" w:lineRule="auto"/>
        <w:ind w:left="0"/>
        <w:contextualSpacing w:val="0"/>
        <w:jc w:val="both"/>
        <w:rPr>
          <w:rFonts w:ascii="Arial" w:hAnsi="Arial" w:cs="Arial"/>
          <w:sz w:val="24"/>
          <w:szCs w:val="24"/>
        </w:rPr>
      </w:pPr>
      <w:r w:rsidRPr="00E75E2D">
        <w:rPr>
          <w:rFonts w:ascii="Arial" w:hAnsi="Arial" w:cs="Arial"/>
          <w:sz w:val="24"/>
          <w:szCs w:val="24"/>
        </w:rPr>
        <w:t xml:space="preserve">U stavku 5. ovog istog članka potvrđuje se ono što je naprijed navedeno. Naime, u tom se stavku izrijekom propisuje da obavljanje usluge sakupljanja otpada za određene posebne kategorije </w:t>
      </w:r>
      <w:proofErr w:type="spellStart"/>
      <w:r w:rsidRPr="00E75E2D">
        <w:rPr>
          <w:rFonts w:ascii="Arial" w:hAnsi="Arial" w:cs="Arial"/>
          <w:sz w:val="24"/>
          <w:szCs w:val="24"/>
        </w:rPr>
        <w:t>otapada</w:t>
      </w:r>
      <w:proofErr w:type="spellEnd"/>
      <w:r w:rsidRPr="00E75E2D">
        <w:rPr>
          <w:rFonts w:ascii="Arial" w:hAnsi="Arial" w:cs="Arial"/>
          <w:sz w:val="24"/>
          <w:szCs w:val="24"/>
        </w:rPr>
        <w:t xml:space="preserve"> „za određeno područje može se povjeriti na rok od pet godina“. Dakle, odredbe stavka 5. čl.69. Zakona eksplicitno propisuju da se obavljanje usluge sakupljanja otpada povjerava za određeno područje i na vrijeme od pet godina, a ne kako je u Javnom pozivu navedeno za cijelo područje Republike Hrvatske unutar svake od pet regionalnih cjelina. To znači da svaki natjecatelj svoj program može ponuditi za jednu regionalnu cjelinu, za više ili za svih pet regionalnih cjelina, a ne kako stoji u Javnom pozivu isključivo mora za svih pet regionalnih cjelina.</w:t>
      </w:r>
    </w:p>
    <w:p w:rsidR="00E75E2D" w:rsidRPr="00E75E2D" w:rsidRDefault="00E75E2D" w:rsidP="00E75E2D">
      <w:pPr>
        <w:pStyle w:val="Odlomakpopisa"/>
        <w:spacing w:after="0" w:line="240" w:lineRule="auto"/>
        <w:ind w:left="0"/>
        <w:contextualSpacing w:val="0"/>
        <w:jc w:val="both"/>
        <w:rPr>
          <w:rFonts w:ascii="Arial" w:hAnsi="Arial" w:cs="Arial"/>
          <w:sz w:val="24"/>
          <w:szCs w:val="24"/>
        </w:rPr>
      </w:pPr>
      <w:r>
        <w:rPr>
          <w:rFonts w:ascii="Arial" w:hAnsi="Arial" w:cs="Arial"/>
          <w:sz w:val="24"/>
          <w:szCs w:val="24"/>
        </w:rPr>
        <w:t>U</w:t>
      </w:r>
      <w:r w:rsidRPr="00E75E2D">
        <w:rPr>
          <w:rFonts w:ascii="Arial" w:hAnsi="Arial" w:cs="Arial"/>
          <w:sz w:val="24"/>
          <w:szCs w:val="24"/>
        </w:rPr>
        <w:t xml:space="preserve"> članku 70. St.</w:t>
      </w:r>
      <w:r>
        <w:rPr>
          <w:rFonts w:ascii="Arial" w:hAnsi="Arial" w:cs="Arial"/>
          <w:sz w:val="24"/>
          <w:szCs w:val="24"/>
        </w:rPr>
        <w:t xml:space="preserve"> </w:t>
      </w:r>
      <w:r w:rsidRPr="00E75E2D">
        <w:rPr>
          <w:rFonts w:ascii="Arial" w:hAnsi="Arial" w:cs="Arial"/>
          <w:sz w:val="24"/>
          <w:szCs w:val="24"/>
        </w:rPr>
        <w:t>1.</w:t>
      </w:r>
      <w:r>
        <w:rPr>
          <w:rFonts w:ascii="Arial" w:hAnsi="Arial" w:cs="Arial"/>
          <w:sz w:val="24"/>
          <w:szCs w:val="24"/>
        </w:rPr>
        <w:t xml:space="preserve"> Zakona </w:t>
      </w:r>
      <w:r w:rsidRPr="00E75E2D">
        <w:rPr>
          <w:rFonts w:ascii="Arial" w:hAnsi="Arial" w:cs="Arial"/>
          <w:sz w:val="24"/>
          <w:szCs w:val="24"/>
        </w:rPr>
        <w:t>i to u uvodnom dijelu stavka, propisuje se da Fond donosi odluku o odabiru najprihvatljivijeg programa za obavljanje usluge sakupljanja posebne kategorije otpada „za određeno područje“ (</w:t>
      </w:r>
      <w:proofErr w:type="spellStart"/>
      <w:r w:rsidRPr="00E75E2D">
        <w:rPr>
          <w:rFonts w:ascii="Arial" w:hAnsi="Arial" w:cs="Arial"/>
          <w:sz w:val="24"/>
          <w:szCs w:val="24"/>
        </w:rPr>
        <w:t>cit</w:t>
      </w:r>
      <w:proofErr w:type="spellEnd"/>
      <w:r w:rsidRPr="00E75E2D">
        <w:rPr>
          <w:rFonts w:ascii="Arial" w:hAnsi="Arial" w:cs="Arial"/>
          <w:sz w:val="24"/>
          <w:szCs w:val="24"/>
        </w:rPr>
        <w:t>.). Dakle, ne navodi se niti pet regionalnih cjelina, niti cijelo područje Republike Hrvatske, već samo „određeno područje“.                                                                                               </w:t>
      </w:r>
    </w:p>
    <w:p w:rsidR="000F2176" w:rsidRDefault="00E75E2D" w:rsidP="00E75E2D">
      <w:pPr>
        <w:pStyle w:val="Odlomakpopisa"/>
        <w:ind w:left="0"/>
        <w:jc w:val="both"/>
        <w:rPr>
          <w:rFonts w:ascii="Arial" w:hAnsi="Arial" w:cs="Arial"/>
          <w:sz w:val="24"/>
          <w:szCs w:val="24"/>
        </w:rPr>
      </w:pPr>
      <w:r w:rsidRPr="00E75E2D">
        <w:rPr>
          <w:rFonts w:ascii="Arial" w:hAnsi="Arial" w:cs="Arial"/>
          <w:sz w:val="24"/>
          <w:szCs w:val="24"/>
        </w:rPr>
        <w:t>U stavku 2. istog članka navodi se da odluka o odabiru najprihvatljivijeg programa sadrži i (citiramo) „područje na kojem će se usluga sakupljanja obavljati“. Dakle, razumijeva se jedna ili više regionalnih cjelina, što ovisi o ponuđenom programu ponuđača programa, a ne na cijelo područje Republike Hrvatske ili na svih pet regionalnih</w:t>
      </w:r>
      <w:r w:rsidR="000F2176">
        <w:rPr>
          <w:rFonts w:ascii="Arial" w:hAnsi="Arial" w:cs="Arial"/>
          <w:sz w:val="24"/>
          <w:szCs w:val="24"/>
        </w:rPr>
        <w:t xml:space="preserve"> </w:t>
      </w:r>
      <w:r w:rsidRPr="00E75E2D">
        <w:rPr>
          <w:rFonts w:ascii="Arial" w:hAnsi="Arial" w:cs="Arial"/>
          <w:sz w:val="24"/>
          <w:szCs w:val="24"/>
        </w:rPr>
        <w:t>cjelina</w:t>
      </w:r>
      <w:r w:rsidR="000F2176">
        <w:rPr>
          <w:rFonts w:ascii="Arial" w:hAnsi="Arial" w:cs="Arial"/>
          <w:sz w:val="24"/>
          <w:szCs w:val="24"/>
        </w:rPr>
        <w:t xml:space="preserve"> </w:t>
      </w:r>
      <w:r w:rsidRPr="00E75E2D">
        <w:rPr>
          <w:rFonts w:ascii="Arial" w:hAnsi="Arial" w:cs="Arial"/>
          <w:sz w:val="24"/>
          <w:szCs w:val="24"/>
        </w:rPr>
        <w:t>koje</w:t>
      </w:r>
      <w:r w:rsidR="000F2176">
        <w:rPr>
          <w:rFonts w:ascii="Arial" w:hAnsi="Arial" w:cs="Arial"/>
          <w:sz w:val="24"/>
          <w:szCs w:val="24"/>
        </w:rPr>
        <w:t xml:space="preserve"> </w:t>
      </w:r>
      <w:r w:rsidRPr="00E75E2D">
        <w:rPr>
          <w:rFonts w:ascii="Arial" w:hAnsi="Arial" w:cs="Arial"/>
          <w:sz w:val="24"/>
          <w:szCs w:val="24"/>
        </w:rPr>
        <w:t>su</w:t>
      </w:r>
      <w:r w:rsidR="000F2176">
        <w:rPr>
          <w:rFonts w:ascii="Arial" w:hAnsi="Arial" w:cs="Arial"/>
          <w:sz w:val="24"/>
          <w:szCs w:val="24"/>
        </w:rPr>
        <w:t xml:space="preserve"> </w:t>
      </w:r>
      <w:r w:rsidRPr="00E75E2D">
        <w:rPr>
          <w:rFonts w:ascii="Arial" w:hAnsi="Arial" w:cs="Arial"/>
          <w:sz w:val="24"/>
          <w:szCs w:val="24"/>
        </w:rPr>
        <w:t>utvrđene</w:t>
      </w:r>
      <w:r w:rsidR="000F2176">
        <w:rPr>
          <w:rFonts w:ascii="Arial" w:hAnsi="Arial" w:cs="Arial"/>
          <w:sz w:val="24"/>
          <w:szCs w:val="24"/>
        </w:rPr>
        <w:t xml:space="preserve"> </w:t>
      </w:r>
      <w:r w:rsidRPr="00E75E2D">
        <w:rPr>
          <w:rFonts w:ascii="Arial" w:hAnsi="Arial" w:cs="Arial"/>
          <w:sz w:val="24"/>
          <w:szCs w:val="24"/>
        </w:rPr>
        <w:t>Odlukom</w:t>
      </w:r>
      <w:r w:rsidR="000F2176">
        <w:rPr>
          <w:rFonts w:ascii="Arial" w:hAnsi="Arial" w:cs="Arial"/>
          <w:sz w:val="24"/>
          <w:szCs w:val="24"/>
        </w:rPr>
        <w:t xml:space="preserve"> ministra. </w:t>
      </w:r>
    </w:p>
    <w:p w:rsidR="000F2176" w:rsidRDefault="00E75E2D" w:rsidP="000F2176">
      <w:pPr>
        <w:pStyle w:val="Odlomakpopisa"/>
        <w:ind w:left="0"/>
        <w:jc w:val="both"/>
        <w:rPr>
          <w:rFonts w:ascii="Arial" w:hAnsi="Arial" w:cs="Arial"/>
          <w:sz w:val="24"/>
          <w:szCs w:val="24"/>
        </w:rPr>
      </w:pPr>
      <w:r w:rsidRPr="00E75E2D">
        <w:rPr>
          <w:rFonts w:ascii="Arial" w:hAnsi="Arial" w:cs="Arial"/>
          <w:sz w:val="24"/>
          <w:szCs w:val="24"/>
        </w:rPr>
        <w:t>Samo u stavku 4. istog članka zakonodavac se odredio u kojem slučaju se njegova odredba odnosi na područje cijele Republike Hrvatske, te je tako propisao da Fond određuje okvirne troškove sakupljanja otpada „za čitavo područje Republike Hrvatske“.</w:t>
      </w:r>
    </w:p>
    <w:p w:rsidR="000F2176" w:rsidRDefault="00E75E2D" w:rsidP="000F2176">
      <w:pPr>
        <w:pStyle w:val="Odlomakpopisa"/>
        <w:ind w:left="0"/>
        <w:jc w:val="both"/>
        <w:rPr>
          <w:rFonts w:ascii="Arial" w:hAnsi="Arial" w:cs="Arial"/>
          <w:sz w:val="24"/>
          <w:szCs w:val="24"/>
        </w:rPr>
      </w:pPr>
      <w:r w:rsidRPr="00E75E2D">
        <w:rPr>
          <w:rFonts w:ascii="Arial" w:hAnsi="Arial" w:cs="Arial"/>
          <w:sz w:val="24"/>
          <w:szCs w:val="24"/>
        </w:rPr>
        <w:t>Iz ovdje citiranih odredbi Zakona sasvim je razvidno da sadržaj Javnog poziva u dijelu koji se odnosi na područje obavljanja usluge sakupljanja neopasne otpadne ambalaže nije u skladu s odredbama Zakona o održivom gospodarenju otpadom, te su time povrijeđena prava društava kao što je Odlagalište sirovina d.o.o., a koja bi sudjelovala svojom ponudom u Javnom pozivu samo za „određeno područje“.</w:t>
      </w:r>
    </w:p>
    <w:p w:rsidR="00E75E2D" w:rsidRPr="00E75E2D" w:rsidRDefault="00E75E2D" w:rsidP="000F2176">
      <w:pPr>
        <w:pStyle w:val="Odlomakpopisa"/>
        <w:ind w:left="0"/>
        <w:jc w:val="both"/>
        <w:rPr>
          <w:rFonts w:ascii="Arial" w:hAnsi="Arial" w:cs="Arial"/>
          <w:sz w:val="24"/>
          <w:szCs w:val="24"/>
        </w:rPr>
      </w:pPr>
      <w:r w:rsidRPr="00E75E2D">
        <w:rPr>
          <w:rFonts w:ascii="Arial" w:hAnsi="Arial" w:cs="Arial"/>
          <w:sz w:val="24"/>
          <w:szCs w:val="24"/>
        </w:rPr>
        <w:t xml:space="preserve">Stoga smo mišljenja da se objavljeni Javni poziv Fonda treba poništiti i treba objaviti novi Javni poziv koji će biti usklađen s odredbama Zakona o održivom gospodarenju otpadom i Zakonom o zaštiti tržišnog natjecanja (NN br.79/09 i 80/13). </w:t>
      </w:r>
      <w:r w:rsidR="000F2176">
        <w:rPr>
          <w:rFonts w:ascii="Arial" w:hAnsi="Arial" w:cs="Arial"/>
          <w:sz w:val="24"/>
          <w:szCs w:val="24"/>
        </w:rPr>
        <w:tab/>
      </w:r>
      <w:r w:rsidRPr="00E75E2D">
        <w:rPr>
          <w:rFonts w:ascii="Arial" w:hAnsi="Arial" w:cs="Arial"/>
          <w:sz w:val="24"/>
          <w:szCs w:val="24"/>
        </w:rPr>
        <w:t>Time bi se isključila i uspostava monopola u gospodarenju otpadom, a što je Javnim pozivom u sadašnjoj neusklađenoj formi i obliku ujedno omogućeno.</w:t>
      </w:r>
    </w:p>
    <w:p w:rsidR="000F2176" w:rsidRDefault="000F2176" w:rsidP="000F2176">
      <w:pPr>
        <w:pStyle w:val="Odlomakpopisa"/>
        <w:spacing w:after="0" w:line="240" w:lineRule="auto"/>
        <w:ind w:left="0"/>
        <w:contextualSpacing w:val="0"/>
        <w:jc w:val="both"/>
        <w:rPr>
          <w:rFonts w:ascii="Arial" w:hAnsi="Arial" w:cs="Arial"/>
          <w:sz w:val="24"/>
          <w:szCs w:val="24"/>
        </w:rPr>
      </w:pPr>
      <w:r>
        <w:rPr>
          <w:rFonts w:ascii="Arial" w:hAnsi="Arial" w:cs="Arial"/>
          <w:sz w:val="24"/>
          <w:szCs w:val="24"/>
        </w:rPr>
        <w:tab/>
        <w:t xml:space="preserve">2. </w:t>
      </w:r>
      <w:r w:rsidR="00E75E2D" w:rsidRPr="00E75E2D">
        <w:rPr>
          <w:rFonts w:ascii="Arial" w:hAnsi="Arial" w:cs="Arial"/>
          <w:sz w:val="24"/>
          <w:szCs w:val="24"/>
        </w:rPr>
        <w:t>Ministar zaštite okoliša i prirode donio je, temeljem odredbi čl. 68. St. 2. Zakona o održivom gospodarenju otpadom Odluku o područjima sakupljanja neopasne otpadne ambalaže (Narodne novine br. 88/15).  U točki II. citirane Odluke propisuje se da su „ovlašteni skupljači“ dužni osigurati „skladišne i tehničko tehnološke uvjete sukladno Zakonu o održivom gospodarenju otpadom za obavljanje usluge skupljanja otpadne ambalaže unutar svake od pet regionalnih cjelina. </w:t>
      </w:r>
    </w:p>
    <w:p w:rsidR="00E75E2D" w:rsidRPr="00E75E2D" w:rsidRDefault="00E75E2D" w:rsidP="000F2176">
      <w:pPr>
        <w:pStyle w:val="Odlomakpopisa"/>
        <w:spacing w:after="0" w:line="240" w:lineRule="auto"/>
        <w:ind w:left="0"/>
        <w:contextualSpacing w:val="0"/>
        <w:jc w:val="both"/>
        <w:rPr>
          <w:rFonts w:ascii="Arial" w:hAnsi="Arial" w:cs="Arial"/>
          <w:sz w:val="24"/>
          <w:szCs w:val="24"/>
        </w:rPr>
      </w:pPr>
      <w:r w:rsidRPr="00E75E2D">
        <w:rPr>
          <w:rFonts w:ascii="Arial" w:hAnsi="Arial" w:cs="Arial"/>
          <w:sz w:val="24"/>
          <w:szCs w:val="24"/>
        </w:rPr>
        <w:t>Ove odredbe točke II. Odluke, premda se pozivaju na zakonske odredbe, nisu u skladu s odredbama članka 69. i članka 70. Zakona o održivom gospodarenju otpadom iz istih razloga koji su n</w:t>
      </w:r>
      <w:r w:rsidR="000F2176">
        <w:rPr>
          <w:rFonts w:ascii="Arial" w:hAnsi="Arial" w:cs="Arial"/>
          <w:sz w:val="24"/>
          <w:szCs w:val="24"/>
        </w:rPr>
        <w:t>a</w:t>
      </w:r>
      <w:r w:rsidRPr="00E75E2D">
        <w:rPr>
          <w:rFonts w:ascii="Arial" w:hAnsi="Arial" w:cs="Arial"/>
          <w:sz w:val="24"/>
          <w:szCs w:val="24"/>
        </w:rPr>
        <w:t>vedeni u prethodnoj točki.</w:t>
      </w:r>
      <w:r w:rsidR="000F2176">
        <w:rPr>
          <w:rFonts w:ascii="Arial" w:hAnsi="Arial" w:cs="Arial"/>
          <w:sz w:val="24"/>
          <w:szCs w:val="24"/>
        </w:rPr>
        <w:t>“</w:t>
      </w:r>
    </w:p>
    <w:p w:rsidR="000F2176" w:rsidRDefault="000F2176" w:rsidP="000F2176">
      <w:pPr>
        <w:autoSpaceDE w:val="0"/>
        <w:autoSpaceDN w:val="0"/>
        <w:spacing w:line="280" w:lineRule="exact"/>
        <w:ind w:firstLine="709"/>
        <w:jc w:val="both"/>
        <w:rPr>
          <w:rFonts w:ascii="Arial" w:hAnsi="Arial" w:cs="Arial"/>
          <w:sz w:val="24"/>
          <w:szCs w:val="24"/>
        </w:rPr>
      </w:pPr>
    </w:p>
    <w:p w:rsidR="002D3F02" w:rsidRPr="000609E7" w:rsidRDefault="00CA7781" w:rsidP="000F2176">
      <w:pPr>
        <w:autoSpaceDE w:val="0"/>
        <w:autoSpaceDN w:val="0"/>
        <w:spacing w:line="280" w:lineRule="exact"/>
        <w:ind w:firstLine="709"/>
        <w:jc w:val="both"/>
        <w:rPr>
          <w:rFonts w:ascii="Arial" w:hAnsi="Arial" w:cs="Arial"/>
          <w:sz w:val="24"/>
          <w:szCs w:val="24"/>
        </w:rPr>
      </w:pPr>
      <w:r w:rsidRPr="000609E7">
        <w:rPr>
          <w:rFonts w:ascii="Arial" w:hAnsi="Arial" w:cs="Arial"/>
          <w:sz w:val="24"/>
          <w:szCs w:val="24"/>
        </w:rPr>
        <w:t>Slijedom navedenog</w:t>
      </w:r>
      <w:r w:rsidR="00BD0575" w:rsidRPr="000609E7">
        <w:rPr>
          <w:rFonts w:ascii="Arial" w:hAnsi="Arial" w:cs="Arial"/>
          <w:sz w:val="24"/>
          <w:szCs w:val="24"/>
        </w:rPr>
        <w:t xml:space="preserve"> upita</w:t>
      </w:r>
      <w:r w:rsidRPr="000609E7">
        <w:rPr>
          <w:rFonts w:ascii="Arial" w:hAnsi="Arial" w:cs="Arial"/>
          <w:sz w:val="24"/>
          <w:szCs w:val="24"/>
        </w:rPr>
        <w:t xml:space="preserve">, </w:t>
      </w:r>
      <w:r w:rsidR="00BD0575" w:rsidRPr="000609E7">
        <w:rPr>
          <w:rFonts w:ascii="Arial" w:hAnsi="Arial" w:cs="Arial"/>
          <w:sz w:val="24"/>
          <w:szCs w:val="24"/>
        </w:rPr>
        <w:t>s</w:t>
      </w:r>
      <w:r w:rsidRPr="000609E7">
        <w:rPr>
          <w:rFonts w:ascii="Arial" w:hAnsi="Arial" w:cs="Arial"/>
          <w:sz w:val="24"/>
          <w:szCs w:val="24"/>
        </w:rPr>
        <w:t xml:space="preserve">ukladno točki 4.2 teksta </w:t>
      </w:r>
      <w:proofErr w:type="spellStart"/>
      <w:r w:rsidRPr="000609E7">
        <w:rPr>
          <w:rFonts w:ascii="Arial" w:hAnsi="Arial" w:cs="Arial"/>
          <w:sz w:val="24"/>
          <w:szCs w:val="24"/>
        </w:rPr>
        <w:t>cit</w:t>
      </w:r>
      <w:proofErr w:type="spellEnd"/>
      <w:r w:rsidRPr="000609E7">
        <w:rPr>
          <w:rFonts w:ascii="Arial" w:hAnsi="Arial" w:cs="Arial"/>
          <w:sz w:val="24"/>
          <w:szCs w:val="24"/>
        </w:rPr>
        <w:t>. Javnog poziva</w:t>
      </w:r>
      <w:r w:rsidR="00BD0575" w:rsidRPr="000609E7">
        <w:rPr>
          <w:rFonts w:ascii="Arial" w:hAnsi="Arial" w:cs="Arial"/>
          <w:sz w:val="24"/>
          <w:szCs w:val="24"/>
        </w:rPr>
        <w:t>, Fond</w:t>
      </w:r>
      <w:r w:rsidRPr="000609E7">
        <w:rPr>
          <w:rFonts w:ascii="Arial" w:hAnsi="Arial" w:cs="Arial"/>
          <w:sz w:val="24"/>
          <w:szCs w:val="24"/>
        </w:rPr>
        <w:t xml:space="preserve"> daje pojašnjenje slijedećeg sadržaja:</w:t>
      </w:r>
      <w:r w:rsidR="009953A0" w:rsidRPr="000609E7">
        <w:rPr>
          <w:rFonts w:ascii="Arial" w:hAnsi="Arial" w:cs="Arial"/>
          <w:sz w:val="24"/>
          <w:szCs w:val="24"/>
        </w:rPr>
        <w:t xml:space="preserve"> </w:t>
      </w:r>
    </w:p>
    <w:p w:rsidR="0072021C" w:rsidRPr="000609E7" w:rsidRDefault="0072021C" w:rsidP="000609E7">
      <w:pPr>
        <w:spacing w:after="0" w:line="240" w:lineRule="auto"/>
        <w:jc w:val="both"/>
        <w:rPr>
          <w:rFonts w:ascii="Arial" w:hAnsi="Arial" w:cs="Arial"/>
          <w:sz w:val="24"/>
          <w:szCs w:val="24"/>
        </w:rPr>
      </w:pPr>
    </w:p>
    <w:p w:rsidR="00CD6674" w:rsidRDefault="00F00B9E" w:rsidP="000609E7">
      <w:pPr>
        <w:spacing w:after="0" w:line="240" w:lineRule="auto"/>
        <w:jc w:val="both"/>
        <w:rPr>
          <w:rFonts w:ascii="Arial" w:hAnsi="Arial" w:cs="Arial"/>
          <w:b/>
          <w:sz w:val="24"/>
          <w:szCs w:val="24"/>
          <w:lang w:eastAsia="hr-HR"/>
        </w:rPr>
      </w:pPr>
      <w:r w:rsidRPr="000F2176">
        <w:rPr>
          <w:rFonts w:ascii="Arial" w:hAnsi="Arial" w:cs="Arial"/>
          <w:b/>
          <w:sz w:val="24"/>
          <w:szCs w:val="24"/>
          <w:lang w:eastAsia="hr-HR"/>
        </w:rPr>
        <w:tab/>
      </w:r>
      <w:r w:rsidR="000F2176" w:rsidRPr="000F2176">
        <w:rPr>
          <w:rFonts w:ascii="Arial" w:hAnsi="Arial" w:cs="Arial"/>
          <w:b/>
          <w:sz w:val="24"/>
          <w:szCs w:val="24"/>
        </w:rPr>
        <w:t xml:space="preserve">Sukladno Odluci ministra nadležnog za zaštitu okoliša o područjima sakupljanja neopasne otpadne ambalaže (KLASA: 351-01/14-01/1247, </w:t>
      </w:r>
      <w:proofErr w:type="spellStart"/>
      <w:r w:rsidR="000F2176" w:rsidRPr="000F2176">
        <w:rPr>
          <w:rFonts w:ascii="Arial" w:hAnsi="Arial" w:cs="Arial"/>
          <w:b/>
          <w:sz w:val="24"/>
          <w:szCs w:val="24"/>
        </w:rPr>
        <w:t>UR.BROJ</w:t>
      </w:r>
      <w:proofErr w:type="spellEnd"/>
      <w:r w:rsidR="000F2176" w:rsidRPr="000F2176">
        <w:rPr>
          <w:rFonts w:ascii="Arial" w:hAnsi="Arial" w:cs="Arial"/>
          <w:b/>
          <w:sz w:val="24"/>
          <w:szCs w:val="24"/>
        </w:rPr>
        <w:t>: 517-01-15-5) od 03. kolovoza 2015. godine sakupljanje neopasne otpadne ambalaže obavlja se na cijelom teritoriju Republike Hrvatske, a isto se organizira putem svih sakupljača koji temeljem ovog Javnog poziva sklope ugovor s Fondom a koji su dužni osigurati skladišne i tehničko-tehnološke uvjete sukladno Zakonu o održivom gospodarenju otpadom i ovom Javnom pozivu za obavljanje usluge sakupljanja otpadne ambalaže unutar svake od pet regionalnih cjelina</w:t>
      </w:r>
      <w:r w:rsidR="00A966E6" w:rsidRPr="000F2176">
        <w:rPr>
          <w:rFonts w:ascii="Arial" w:hAnsi="Arial" w:cs="Arial"/>
          <w:b/>
          <w:sz w:val="24"/>
          <w:szCs w:val="24"/>
          <w:lang w:eastAsia="hr-HR"/>
        </w:rPr>
        <w:t>.</w:t>
      </w:r>
      <w:r w:rsidR="000F2176">
        <w:rPr>
          <w:rFonts w:ascii="Arial" w:hAnsi="Arial" w:cs="Arial"/>
          <w:b/>
          <w:sz w:val="24"/>
          <w:szCs w:val="24"/>
          <w:lang w:eastAsia="hr-HR"/>
        </w:rPr>
        <w:t xml:space="preserve"> </w:t>
      </w:r>
    </w:p>
    <w:p w:rsidR="00F00B9E" w:rsidRDefault="00CD6674" w:rsidP="000609E7">
      <w:pPr>
        <w:spacing w:after="0" w:line="240" w:lineRule="auto"/>
        <w:jc w:val="both"/>
        <w:rPr>
          <w:rFonts w:ascii="Arial" w:hAnsi="Arial" w:cs="Arial"/>
          <w:b/>
          <w:sz w:val="24"/>
          <w:szCs w:val="24"/>
          <w:lang w:eastAsia="hr-HR"/>
        </w:rPr>
      </w:pPr>
      <w:r>
        <w:rPr>
          <w:rFonts w:ascii="Arial" w:hAnsi="Arial" w:cs="Arial"/>
          <w:b/>
          <w:sz w:val="24"/>
          <w:szCs w:val="24"/>
          <w:lang w:eastAsia="hr-HR"/>
        </w:rPr>
        <w:tab/>
      </w:r>
      <w:r w:rsidR="000F2176">
        <w:rPr>
          <w:rFonts w:ascii="Arial" w:hAnsi="Arial" w:cs="Arial"/>
          <w:b/>
          <w:sz w:val="24"/>
          <w:szCs w:val="24"/>
          <w:lang w:eastAsia="hr-HR"/>
        </w:rPr>
        <w:t xml:space="preserve">Iz navedene Odluke nesporno je da je područje sakupljanja neopasne otpadne ambalaže jedinstveni teritorij Republike Hrvatske, dakle jedno područje, a da se je uvjet za obavljanje usluge sakupljanja da sakupljač organizira unutar područja </w:t>
      </w:r>
      <w:r>
        <w:rPr>
          <w:rFonts w:ascii="Arial" w:hAnsi="Arial" w:cs="Arial"/>
          <w:b/>
          <w:sz w:val="24"/>
          <w:szCs w:val="24"/>
          <w:lang w:eastAsia="hr-HR"/>
        </w:rPr>
        <w:t>sakupljanja</w:t>
      </w:r>
      <w:r w:rsidR="000F2176">
        <w:rPr>
          <w:rFonts w:ascii="Arial" w:hAnsi="Arial" w:cs="Arial"/>
          <w:b/>
          <w:sz w:val="24"/>
          <w:szCs w:val="24"/>
          <w:lang w:eastAsia="hr-HR"/>
        </w:rPr>
        <w:t xml:space="preserve"> </w:t>
      </w:r>
      <w:r>
        <w:rPr>
          <w:rFonts w:ascii="Arial" w:hAnsi="Arial" w:cs="Arial"/>
          <w:b/>
          <w:sz w:val="24"/>
          <w:szCs w:val="24"/>
          <w:lang w:eastAsia="hr-HR"/>
        </w:rPr>
        <w:t xml:space="preserve">minimalno pet skladišta koji su tehničko-tehnološki opremljeni za obavljanje predmetne usluge. U cilju efikasnosti i racionalizacije troškova sakupljanja određena su </w:t>
      </w:r>
      <w:proofErr w:type="spellStart"/>
      <w:r>
        <w:rPr>
          <w:rFonts w:ascii="Arial" w:hAnsi="Arial" w:cs="Arial"/>
          <w:b/>
          <w:sz w:val="24"/>
          <w:szCs w:val="24"/>
          <w:lang w:eastAsia="hr-HR"/>
        </w:rPr>
        <w:t>podpodručja</w:t>
      </w:r>
      <w:proofErr w:type="spellEnd"/>
      <w:r>
        <w:rPr>
          <w:rFonts w:ascii="Arial" w:hAnsi="Arial" w:cs="Arial"/>
          <w:b/>
          <w:sz w:val="24"/>
          <w:szCs w:val="24"/>
          <w:lang w:eastAsia="hr-HR"/>
        </w:rPr>
        <w:t xml:space="preserve"> odnosno regije u kojima se moraju nalaziti predmetna skladišta. Predmetne regije ne predstavljaju područje sakupljanja nego kako je gore navedeno teritorijalni okvir u kojem se mora nalaziti minimalno jedno skladište za skladištenje, vaganje te brojanje neopasne otpadne ambalaže. </w:t>
      </w:r>
    </w:p>
    <w:p w:rsidR="00FD04A1" w:rsidRPr="00FD04A1" w:rsidRDefault="00FD04A1" w:rsidP="00FD04A1">
      <w:pPr>
        <w:jc w:val="both"/>
        <w:rPr>
          <w:rFonts w:ascii="Arial" w:hAnsi="Arial" w:cs="Arial"/>
          <w:b/>
          <w:sz w:val="24"/>
          <w:szCs w:val="24"/>
          <w:lang w:eastAsia="hr-HR"/>
        </w:rPr>
      </w:pPr>
      <w:r w:rsidRPr="00FD04A1">
        <w:rPr>
          <w:rFonts w:ascii="Arial" w:hAnsi="Arial" w:cs="Arial"/>
          <w:b/>
          <w:sz w:val="24"/>
          <w:szCs w:val="24"/>
          <w:lang w:eastAsia="hr-HR"/>
        </w:rPr>
        <w:tab/>
        <w:t xml:space="preserve">Određivanjem područja sakupljanja neopasne otpadne ambalaže kao jedinstvenog teritorija Republike Hrvatske osigurava se usluga sakupljanja na čitavom teritoriju Republike Hrvatske po tržišnim uvjetima ne protežirajući urbane gusto naseljene sredine koje su inače preferencijalno pokrivene uslugom </w:t>
      </w:r>
      <w:r>
        <w:rPr>
          <w:rFonts w:ascii="Arial" w:hAnsi="Arial" w:cs="Arial"/>
          <w:b/>
          <w:sz w:val="24"/>
          <w:szCs w:val="24"/>
          <w:lang w:eastAsia="hr-HR"/>
        </w:rPr>
        <w:t xml:space="preserve">te </w:t>
      </w:r>
      <w:r w:rsidRPr="00FD04A1">
        <w:rPr>
          <w:rFonts w:ascii="Arial" w:hAnsi="Arial" w:cs="Arial"/>
          <w:b/>
          <w:sz w:val="24"/>
          <w:szCs w:val="24"/>
          <w:lang w:eastAsia="hr-HR"/>
        </w:rPr>
        <w:t>zanemarujući dijelove zemlje gdje su količine bitno manje i gdje je do sada sakupljanje ostvareno u niskim kvotama ugrožavajući pritom okoliš i demotivirajući građane i pružatelje komunalne usluge na primarnu selekciju otpada.</w:t>
      </w:r>
    </w:p>
    <w:p w:rsidR="00FD04A1" w:rsidRPr="00FD04A1" w:rsidRDefault="00FD04A1" w:rsidP="000609E7">
      <w:pPr>
        <w:spacing w:after="0" w:line="240" w:lineRule="auto"/>
        <w:jc w:val="both"/>
        <w:rPr>
          <w:rFonts w:ascii="Arial" w:hAnsi="Arial" w:cs="Arial"/>
          <w:b/>
          <w:sz w:val="24"/>
          <w:szCs w:val="24"/>
          <w:lang w:eastAsia="hr-HR"/>
        </w:rPr>
      </w:pPr>
    </w:p>
    <w:p w:rsidR="00BD0575" w:rsidRPr="000609E7" w:rsidRDefault="00BD0575" w:rsidP="000609E7">
      <w:pPr>
        <w:pStyle w:val="Bezproreda"/>
        <w:ind w:firstLine="708"/>
        <w:jc w:val="both"/>
        <w:rPr>
          <w:rFonts w:ascii="Arial" w:hAnsi="Arial" w:cs="Arial"/>
          <w:sz w:val="24"/>
          <w:szCs w:val="24"/>
        </w:rPr>
      </w:pPr>
    </w:p>
    <w:p w:rsidR="00BD0575" w:rsidRPr="000609E7" w:rsidRDefault="00BD0575" w:rsidP="000609E7">
      <w:pPr>
        <w:pStyle w:val="Bezproreda"/>
        <w:jc w:val="both"/>
        <w:rPr>
          <w:rFonts w:ascii="Arial" w:hAnsi="Arial" w:cs="Arial"/>
          <w:sz w:val="24"/>
          <w:szCs w:val="24"/>
        </w:rPr>
      </w:pPr>
      <w:r w:rsidRPr="000609E7">
        <w:rPr>
          <w:rFonts w:ascii="Arial" w:hAnsi="Arial" w:cs="Arial"/>
          <w:sz w:val="24"/>
          <w:szCs w:val="24"/>
        </w:rPr>
        <w:t xml:space="preserve">Zagreb, </w:t>
      </w:r>
      <w:r w:rsidR="00AF0C19">
        <w:rPr>
          <w:rFonts w:ascii="Arial" w:hAnsi="Arial" w:cs="Arial"/>
          <w:sz w:val="24"/>
          <w:szCs w:val="24"/>
        </w:rPr>
        <w:t>09</w:t>
      </w:r>
      <w:r w:rsidRPr="000609E7">
        <w:rPr>
          <w:rFonts w:ascii="Arial" w:hAnsi="Arial" w:cs="Arial"/>
          <w:sz w:val="24"/>
          <w:szCs w:val="24"/>
        </w:rPr>
        <w:t xml:space="preserve">. </w:t>
      </w:r>
      <w:r w:rsidR="00A966E6">
        <w:rPr>
          <w:rFonts w:ascii="Arial" w:hAnsi="Arial" w:cs="Arial"/>
          <w:sz w:val="24"/>
          <w:szCs w:val="24"/>
        </w:rPr>
        <w:t>studenoga</w:t>
      </w:r>
      <w:r w:rsidRPr="000609E7">
        <w:rPr>
          <w:rFonts w:ascii="Arial" w:hAnsi="Arial" w:cs="Arial"/>
          <w:sz w:val="24"/>
          <w:szCs w:val="24"/>
        </w:rPr>
        <w:t xml:space="preserve"> 2015.</w:t>
      </w:r>
    </w:p>
    <w:p w:rsidR="009953A0" w:rsidRPr="000609E7" w:rsidRDefault="009953A0" w:rsidP="000609E7">
      <w:pPr>
        <w:pStyle w:val="Bezproreda"/>
        <w:jc w:val="both"/>
        <w:rPr>
          <w:rFonts w:ascii="Arial" w:hAnsi="Arial" w:cs="Arial"/>
          <w:sz w:val="24"/>
          <w:szCs w:val="24"/>
        </w:rPr>
      </w:pPr>
      <w:r w:rsidRPr="000609E7">
        <w:rPr>
          <w:rFonts w:ascii="Arial" w:hAnsi="Arial" w:cs="Arial"/>
          <w:sz w:val="24"/>
          <w:szCs w:val="24"/>
        </w:rPr>
        <w:t xml:space="preserve"> </w:t>
      </w:r>
    </w:p>
    <w:p w:rsidR="00EB19AB" w:rsidRPr="000609E7" w:rsidRDefault="00EB19AB" w:rsidP="000609E7">
      <w:pPr>
        <w:pStyle w:val="Bezproreda"/>
        <w:jc w:val="both"/>
        <w:rPr>
          <w:rFonts w:ascii="Arial" w:hAnsi="Arial" w:cs="Arial"/>
          <w:sz w:val="24"/>
          <w:szCs w:val="24"/>
        </w:rPr>
      </w:pPr>
    </w:p>
    <w:p w:rsidR="00CA2155" w:rsidRPr="000609E7" w:rsidRDefault="00CA2155" w:rsidP="000609E7">
      <w:pPr>
        <w:spacing w:after="0" w:line="240" w:lineRule="auto"/>
        <w:rPr>
          <w:rFonts w:ascii="Arial" w:hAnsi="Arial" w:cs="Arial"/>
          <w:b/>
          <w:sz w:val="24"/>
          <w:szCs w:val="24"/>
        </w:rPr>
      </w:pPr>
    </w:p>
    <w:p w:rsidR="00CA2155" w:rsidRDefault="008210D4" w:rsidP="000609E7">
      <w:pPr>
        <w:spacing w:after="0" w:line="240" w:lineRule="auto"/>
        <w:jc w:val="center"/>
        <w:rPr>
          <w:rFonts w:ascii="Arial" w:hAnsi="Arial" w:cs="Arial"/>
          <w:sz w:val="24"/>
          <w:szCs w:val="24"/>
        </w:rPr>
      </w:pPr>
      <w:r w:rsidRPr="000609E7">
        <w:rPr>
          <w:rFonts w:ascii="Arial" w:hAnsi="Arial" w:cs="Arial"/>
          <w:sz w:val="24"/>
          <w:szCs w:val="24"/>
        </w:rPr>
        <w:t xml:space="preserve">                                                                                            DIREKTOR</w:t>
      </w:r>
    </w:p>
    <w:p w:rsidR="000609E7" w:rsidRPr="000609E7" w:rsidRDefault="000609E7" w:rsidP="000609E7">
      <w:pPr>
        <w:spacing w:after="0" w:line="240" w:lineRule="auto"/>
        <w:jc w:val="center"/>
        <w:rPr>
          <w:rFonts w:ascii="Arial" w:hAnsi="Arial" w:cs="Arial"/>
          <w:sz w:val="24"/>
          <w:szCs w:val="24"/>
        </w:rPr>
      </w:pPr>
    </w:p>
    <w:p w:rsidR="008210D4" w:rsidRPr="000609E7" w:rsidRDefault="008210D4" w:rsidP="000609E7">
      <w:pPr>
        <w:spacing w:after="0" w:line="240" w:lineRule="auto"/>
        <w:jc w:val="right"/>
        <w:rPr>
          <w:rFonts w:ascii="Arial" w:hAnsi="Arial" w:cs="Arial"/>
          <w:sz w:val="24"/>
          <w:szCs w:val="24"/>
        </w:rPr>
      </w:pPr>
      <w:r w:rsidRPr="000609E7">
        <w:rPr>
          <w:rFonts w:ascii="Arial" w:hAnsi="Arial" w:cs="Arial"/>
          <w:sz w:val="24"/>
          <w:szCs w:val="24"/>
        </w:rPr>
        <w:t xml:space="preserve">Sven </w:t>
      </w:r>
      <w:proofErr w:type="spellStart"/>
      <w:r w:rsidRPr="000609E7">
        <w:rPr>
          <w:rFonts w:ascii="Arial" w:hAnsi="Arial" w:cs="Arial"/>
          <w:sz w:val="24"/>
          <w:szCs w:val="24"/>
        </w:rPr>
        <w:t>Müller</w:t>
      </w:r>
      <w:proofErr w:type="spellEnd"/>
      <w:r w:rsidRPr="000609E7">
        <w:rPr>
          <w:rFonts w:ascii="Arial" w:hAnsi="Arial" w:cs="Arial"/>
          <w:sz w:val="24"/>
          <w:szCs w:val="24"/>
        </w:rPr>
        <w:t xml:space="preserve">, dipl. ing. </w:t>
      </w:r>
      <w:proofErr w:type="spellStart"/>
      <w:r w:rsidRPr="000609E7">
        <w:rPr>
          <w:rFonts w:ascii="Arial" w:hAnsi="Arial" w:cs="Arial"/>
          <w:sz w:val="24"/>
          <w:szCs w:val="24"/>
        </w:rPr>
        <w:t>građ</w:t>
      </w:r>
      <w:proofErr w:type="spellEnd"/>
      <w:r w:rsidR="008C2809" w:rsidRPr="000609E7">
        <w:rPr>
          <w:rFonts w:ascii="Arial" w:hAnsi="Arial" w:cs="Arial"/>
          <w:sz w:val="24"/>
          <w:szCs w:val="24"/>
        </w:rPr>
        <w:t>.</w:t>
      </w:r>
      <w:r w:rsidR="00EB19AB" w:rsidRPr="000609E7">
        <w:rPr>
          <w:rFonts w:ascii="Arial" w:hAnsi="Arial" w:cs="Arial"/>
          <w:sz w:val="24"/>
          <w:szCs w:val="24"/>
        </w:rPr>
        <w:t>,v.r.</w:t>
      </w:r>
    </w:p>
    <w:sectPr w:rsidR="008210D4" w:rsidRPr="00060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6A7"/>
    <w:multiLevelType w:val="hybridMultilevel"/>
    <w:tmpl w:val="6DC471D4"/>
    <w:lvl w:ilvl="0" w:tplc="3316423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68D50EFA"/>
    <w:multiLevelType w:val="hybridMultilevel"/>
    <w:tmpl w:val="8C88D390"/>
    <w:lvl w:ilvl="0" w:tplc="95A8B162">
      <w:start w:val="1"/>
      <w:numFmt w:val="bullet"/>
      <w:lvlText w:val=""/>
      <w:lvlJc w:val="left"/>
      <w:pPr>
        <w:ind w:left="720" w:hanging="360"/>
      </w:pPr>
      <w:rPr>
        <w:rFonts w:ascii="Symbol" w:eastAsia="Calibri"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55"/>
    <w:rsid w:val="000609E7"/>
    <w:rsid w:val="000A146D"/>
    <w:rsid w:val="000F2176"/>
    <w:rsid w:val="001D6D76"/>
    <w:rsid w:val="001F240E"/>
    <w:rsid w:val="002B0C5B"/>
    <w:rsid w:val="002D3F02"/>
    <w:rsid w:val="003621AA"/>
    <w:rsid w:val="0065732D"/>
    <w:rsid w:val="00674C65"/>
    <w:rsid w:val="00696C42"/>
    <w:rsid w:val="006C56A3"/>
    <w:rsid w:val="0072021C"/>
    <w:rsid w:val="007F3F43"/>
    <w:rsid w:val="008210D4"/>
    <w:rsid w:val="008C2809"/>
    <w:rsid w:val="008E1A5B"/>
    <w:rsid w:val="00913E6E"/>
    <w:rsid w:val="009953A0"/>
    <w:rsid w:val="009E5E5D"/>
    <w:rsid w:val="00A966E6"/>
    <w:rsid w:val="00AF0C19"/>
    <w:rsid w:val="00BD0575"/>
    <w:rsid w:val="00BE0418"/>
    <w:rsid w:val="00CA2155"/>
    <w:rsid w:val="00CA7781"/>
    <w:rsid w:val="00CD6674"/>
    <w:rsid w:val="00CD7326"/>
    <w:rsid w:val="00D061FD"/>
    <w:rsid w:val="00DE51EA"/>
    <w:rsid w:val="00E33603"/>
    <w:rsid w:val="00E75E2D"/>
    <w:rsid w:val="00EA0EC6"/>
    <w:rsid w:val="00EB19AB"/>
    <w:rsid w:val="00EE1518"/>
    <w:rsid w:val="00F00B9E"/>
    <w:rsid w:val="00F7694C"/>
    <w:rsid w:val="00FB2ED3"/>
    <w:rsid w:val="00FD0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0466">
      <w:bodyDiv w:val="1"/>
      <w:marLeft w:val="0"/>
      <w:marRight w:val="0"/>
      <w:marTop w:val="0"/>
      <w:marBottom w:val="0"/>
      <w:divBdr>
        <w:top w:val="none" w:sz="0" w:space="0" w:color="auto"/>
        <w:left w:val="none" w:sz="0" w:space="0" w:color="auto"/>
        <w:bottom w:val="none" w:sz="0" w:space="0" w:color="auto"/>
        <w:right w:val="none" w:sz="0" w:space="0" w:color="auto"/>
      </w:divBdr>
    </w:div>
    <w:div w:id="562449435">
      <w:bodyDiv w:val="1"/>
      <w:marLeft w:val="0"/>
      <w:marRight w:val="0"/>
      <w:marTop w:val="0"/>
      <w:marBottom w:val="0"/>
      <w:divBdr>
        <w:top w:val="none" w:sz="0" w:space="0" w:color="auto"/>
        <w:left w:val="none" w:sz="0" w:space="0" w:color="auto"/>
        <w:bottom w:val="none" w:sz="0" w:space="0" w:color="auto"/>
        <w:right w:val="none" w:sz="0" w:space="0" w:color="auto"/>
      </w:divBdr>
    </w:div>
    <w:div w:id="1248926982">
      <w:bodyDiv w:val="1"/>
      <w:marLeft w:val="0"/>
      <w:marRight w:val="0"/>
      <w:marTop w:val="0"/>
      <w:marBottom w:val="0"/>
      <w:divBdr>
        <w:top w:val="none" w:sz="0" w:space="0" w:color="auto"/>
        <w:left w:val="none" w:sz="0" w:space="0" w:color="auto"/>
        <w:bottom w:val="none" w:sz="0" w:space="0" w:color="auto"/>
        <w:right w:val="none" w:sz="0" w:space="0" w:color="auto"/>
      </w:divBdr>
    </w:div>
    <w:div w:id="1348021003">
      <w:bodyDiv w:val="1"/>
      <w:marLeft w:val="0"/>
      <w:marRight w:val="0"/>
      <w:marTop w:val="0"/>
      <w:marBottom w:val="0"/>
      <w:divBdr>
        <w:top w:val="none" w:sz="0" w:space="0" w:color="auto"/>
        <w:left w:val="none" w:sz="0" w:space="0" w:color="auto"/>
        <w:bottom w:val="none" w:sz="0" w:space="0" w:color="auto"/>
        <w:right w:val="none" w:sz="0" w:space="0" w:color="auto"/>
      </w:divBdr>
    </w:div>
    <w:div w:id="1496650486">
      <w:bodyDiv w:val="1"/>
      <w:marLeft w:val="0"/>
      <w:marRight w:val="0"/>
      <w:marTop w:val="0"/>
      <w:marBottom w:val="0"/>
      <w:divBdr>
        <w:top w:val="none" w:sz="0" w:space="0" w:color="auto"/>
        <w:left w:val="none" w:sz="0" w:space="0" w:color="auto"/>
        <w:bottom w:val="none" w:sz="0" w:space="0" w:color="auto"/>
        <w:right w:val="none" w:sz="0" w:space="0" w:color="auto"/>
      </w:divBdr>
    </w:div>
    <w:div w:id="1994605249">
      <w:bodyDiv w:val="1"/>
      <w:marLeft w:val="0"/>
      <w:marRight w:val="0"/>
      <w:marTop w:val="0"/>
      <w:marBottom w:val="0"/>
      <w:divBdr>
        <w:top w:val="none" w:sz="0" w:space="0" w:color="auto"/>
        <w:left w:val="none" w:sz="0" w:space="0" w:color="auto"/>
        <w:bottom w:val="none" w:sz="0" w:space="0" w:color="auto"/>
        <w:right w:val="none" w:sz="0" w:space="0" w:color="auto"/>
      </w:divBdr>
    </w:div>
    <w:div w:id="20398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1130</Words>
  <Characters>6444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Dijana Petković</cp:lastModifiedBy>
  <cp:revision>4</cp:revision>
  <cp:lastPrinted>2015-10-20T15:27:00Z</cp:lastPrinted>
  <dcterms:created xsi:type="dcterms:W3CDTF">2015-11-09T19:07:00Z</dcterms:created>
  <dcterms:modified xsi:type="dcterms:W3CDTF">2015-11-10T08:34:00Z</dcterms:modified>
</cp:coreProperties>
</file>